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434F" w14:textId="7A9F63BE" w:rsidR="000F3719" w:rsidRPr="007430DA" w:rsidRDefault="007430DA" w:rsidP="007430DA">
      <w:pPr>
        <w:pStyle w:val="Corpotesto"/>
        <w:spacing w:before="11"/>
        <w:jc w:val="center"/>
        <w:rPr>
          <w:b/>
          <w:bCs/>
          <w:sz w:val="23"/>
        </w:rPr>
      </w:pPr>
      <w:r w:rsidRPr="007430DA">
        <w:rPr>
          <w:b/>
          <w:bCs/>
        </w:rPr>
        <w:t>AVVISO PUBBLICO PER LA CONCESSIONE DI CONTRIBUTI DESTINATI AGLI INQUILINI MOROSI INCOLPEVOLI RESIDENTI NEL COMUNE DI FABRIANO - anno 2021 – (DGR 82/2017 e s.m.i. – DGR 1672 del 28/12/2021)</w:t>
      </w:r>
    </w:p>
    <w:p w14:paraId="75DA872E" w14:textId="77777777" w:rsidR="000F3719" w:rsidRDefault="000F3719" w:rsidP="00AE7ACC">
      <w:pPr>
        <w:pStyle w:val="Corpotesto"/>
        <w:jc w:val="both"/>
        <w:rPr>
          <w:b/>
        </w:rPr>
      </w:pPr>
    </w:p>
    <w:p w14:paraId="778BA633" w14:textId="4C6186B9" w:rsidR="008F746D" w:rsidRDefault="008F746D" w:rsidP="00AE7ACC">
      <w:pPr>
        <w:pStyle w:val="Corpotesto"/>
        <w:ind w:left="113" w:right="139"/>
        <w:jc w:val="both"/>
        <w:rPr>
          <w:b/>
        </w:rPr>
      </w:pPr>
      <w:r w:rsidRPr="008F746D">
        <w:rPr>
          <w:b/>
          <w:bCs/>
        </w:rPr>
        <w:t>Visto</w:t>
      </w:r>
      <w:r>
        <w:t xml:space="preserve"> il Decreto legge 31 agosto 2013, n.102, recante “Disposizioni urgenti in materia di IMU, di altra fiscalità immobiliare, di sostegno alle politiche abitative e di finanza locale, nonché di cassa integrazione guadagni e di trattamenti pensionistici”, convertito, con modificazioni, dalla legge 28 ottobre 2013 n.124;</w:t>
      </w:r>
    </w:p>
    <w:p w14:paraId="3A28369D" w14:textId="09BB7532" w:rsidR="0023516F" w:rsidRDefault="00DC1A97" w:rsidP="00AE7ACC">
      <w:pPr>
        <w:pStyle w:val="Corpotesto"/>
        <w:ind w:left="113" w:right="139"/>
        <w:jc w:val="both"/>
      </w:pPr>
      <w:r>
        <w:rPr>
          <w:b/>
        </w:rPr>
        <w:t xml:space="preserve">Visto </w:t>
      </w:r>
      <w:r>
        <w:t xml:space="preserve">il Decreto Ministero Infrastrutture e Trasporti del </w:t>
      </w:r>
      <w:r w:rsidR="0023516F">
        <w:t>19 luglio 2021</w:t>
      </w:r>
      <w:r>
        <w:t xml:space="preserve"> </w:t>
      </w:r>
      <w:r w:rsidR="0023516F">
        <w:t>(</w:t>
      </w:r>
      <w:r>
        <w:t xml:space="preserve">G.U. n. </w:t>
      </w:r>
      <w:r w:rsidR="0023516F">
        <w:t>197</w:t>
      </w:r>
      <w:r>
        <w:t xml:space="preserve"> del</w:t>
      </w:r>
      <w:r w:rsidR="0023516F">
        <w:t xml:space="preserve"> 18/08/2021): Fondo nazionale per il sostegno all’accesso alle abitazioni in locazione – Riparto disponibilità annualità 2021;</w:t>
      </w:r>
    </w:p>
    <w:p w14:paraId="536263AD" w14:textId="0CFAB9ED" w:rsidR="008F746D" w:rsidRDefault="008F746D" w:rsidP="00AE7ACC">
      <w:pPr>
        <w:pStyle w:val="Corpotesto"/>
        <w:ind w:left="113" w:right="139"/>
        <w:jc w:val="both"/>
      </w:pPr>
      <w:r w:rsidRPr="008F746D">
        <w:rPr>
          <w:b/>
          <w:bCs/>
        </w:rPr>
        <w:t>Visto</w:t>
      </w:r>
      <w:r>
        <w:t xml:space="preserve"> l’Art. 1, co. 733, legge 30 dicembre 2020, n. 178 (Bilancio di previsione dello Stato per l’anno finanziario 2021 e bilancio pluriennale per il triennio 2021-2023)</w:t>
      </w:r>
    </w:p>
    <w:p w14:paraId="5B80EF50" w14:textId="628F85AD" w:rsidR="000F3719" w:rsidRDefault="0023516F" w:rsidP="00AE7ACC">
      <w:pPr>
        <w:pStyle w:val="Corpotesto"/>
        <w:ind w:left="113" w:right="139"/>
        <w:jc w:val="both"/>
      </w:pPr>
      <w:r>
        <w:rPr>
          <w:b/>
        </w:rPr>
        <w:t xml:space="preserve">Visto </w:t>
      </w:r>
      <w:r>
        <w:t>il Decreto Ministero Infrastrutture e Trasporti del 30 luglio 2021 (G.U. n. 228 del 23/09/2021): Fondo Inquilini morosi incolpevoli – Riparto disponibilità annualità 2021;</w:t>
      </w:r>
    </w:p>
    <w:p w14:paraId="7C69B6C9" w14:textId="52C6BF9B" w:rsidR="000F3719" w:rsidRDefault="00DC1A97" w:rsidP="00AE7ACC">
      <w:pPr>
        <w:pStyle w:val="Corpotesto"/>
        <w:spacing w:before="1"/>
        <w:ind w:left="113" w:right="166"/>
        <w:jc w:val="both"/>
      </w:pPr>
      <w:r>
        <w:rPr>
          <w:b/>
        </w:rPr>
        <w:t xml:space="preserve">Vista </w:t>
      </w:r>
      <w:r>
        <w:t xml:space="preserve">la D.G.R. n. 82 del 3 gennaio 2017 </w:t>
      </w:r>
      <w:r w:rsidR="006108E1">
        <w:t>che revoca la DGR n. 1119/2014 e la DGR 125/2015 e approva le nuove linee guida per l'utilizzo del fondo destinato agli inquilini morosi incolpevoli</w:t>
      </w:r>
      <w:r>
        <w:t>;</w:t>
      </w:r>
    </w:p>
    <w:p w14:paraId="7E963E58" w14:textId="0304D6A3" w:rsidR="000F3719" w:rsidRDefault="00DC1A97" w:rsidP="00AE7ACC">
      <w:pPr>
        <w:pStyle w:val="Corpotesto"/>
        <w:ind w:left="113"/>
        <w:jc w:val="both"/>
      </w:pPr>
      <w:r>
        <w:rPr>
          <w:b/>
        </w:rPr>
        <w:t xml:space="preserve">Vista </w:t>
      </w:r>
      <w:r>
        <w:t xml:space="preserve">la D.G.R. n. </w:t>
      </w:r>
      <w:r w:rsidR="00E637C7">
        <w:t>1672</w:t>
      </w:r>
      <w:r>
        <w:t xml:space="preserve"> del </w:t>
      </w:r>
      <w:r w:rsidR="00E637C7">
        <w:t>28/12/2021</w:t>
      </w:r>
      <w:r>
        <w:t xml:space="preserve"> ad integrazione e modifica della DGR 82 del 30/01/2017</w:t>
      </w:r>
      <w:r w:rsidR="00E637C7">
        <w:t xml:space="preserve"> e s.m.i. – Fondo Nazionale destinato agli inquilini morosi incolpevoli (art. 6, comma 5, decreto legge n. 102/2013) – Anno 2021</w:t>
      </w:r>
      <w:r>
        <w:t>;</w:t>
      </w:r>
    </w:p>
    <w:p w14:paraId="64E2A396" w14:textId="66FD97AF" w:rsidR="000F3719" w:rsidRDefault="00DC1A97" w:rsidP="00AE7ACC">
      <w:pPr>
        <w:pStyle w:val="Corpotesto"/>
        <w:ind w:left="113"/>
        <w:jc w:val="both"/>
      </w:pPr>
      <w:r>
        <w:rPr>
          <w:b/>
        </w:rPr>
        <w:t xml:space="preserve">Visto </w:t>
      </w:r>
      <w:r w:rsidRPr="0023516F">
        <w:rPr>
          <w:bCs/>
        </w:rPr>
        <w:t>il</w:t>
      </w:r>
      <w:r>
        <w:rPr>
          <w:b/>
        </w:rPr>
        <w:t xml:space="preserve"> </w:t>
      </w:r>
      <w:r w:rsidR="00E637C7">
        <w:t>testo coordinato delle disposizioni che disciplinano il Fondo Inquilini Morosi Incolpevoli di cui all’allegato 2 parte integrante della DGR 1672 del 28/12/2021</w:t>
      </w:r>
      <w:r w:rsidR="0023516F">
        <w:t>;</w:t>
      </w:r>
    </w:p>
    <w:p w14:paraId="29B0F4A2" w14:textId="14A42A7D" w:rsidR="00F04395" w:rsidRPr="00F04395" w:rsidRDefault="00F04395" w:rsidP="00AE7ACC">
      <w:pPr>
        <w:pStyle w:val="Corpotesto"/>
        <w:ind w:left="113"/>
        <w:jc w:val="both"/>
        <w:rPr>
          <w:bCs/>
        </w:rPr>
      </w:pPr>
      <w:r w:rsidRPr="00BD7D18">
        <w:rPr>
          <w:b/>
        </w:rPr>
        <w:t xml:space="preserve">Vista </w:t>
      </w:r>
      <w:r w:rsidRPr="00BD7D18">
        <w:rPr>
          <w:bCs/>
        </w:rPr>
        <w:t xml:space="preserve">la Determina del Coordinatore d’Ambito n. </w:t>
      </w:r>
      <w:r w:rsidR="00BD7D18" w:rsidRPr="00BD7D18">
        <w:rPr>
          <w:bCs/>
        </w:rPr>
        <w:t xml:space="preserve">29 </w:t>
      </w:r>
      <w:r w:rsidRPr="00BD7D18">
        <w:rPr>
          <w:bCs/>
        </w:rPr>
        <w:t xml:space="preserve">del </w:t>
      </w:r>
      <w:r w:rsidR="00BD7D18" w:rsidRPr="00BD7D18">
        <w:rPr>
          <w:bCs/>
        </w:rPr>
        <w:t>21/01/2022</w:t>
      </w:r>
    </w:p>
    <w:p w14:paraId="65AAA7CD" w14:textId="1BE86E2D" w:rsidR="000F3719" w:rsidRDefault="000F3719" w:rsidP="00AE7ACC">
      <w:pPr>
        <w:ind w:left="113"/>
        <w:jc w:val="both"/>
        <w:rPr>
          <w:sz w:val="24"/>
        </w:rPr>
      </w:pPr>
    </w:p>
    <w:p w14:paraId="5EF45C68" w14:textId="77777777" w:rsidR="000F3719" w:rsidRDefault="000F3719" w:rsidP="00AE7ACC">
      <w:pPr>
        <w:pStyle w:val="Corpotesto"/>
        <w:jc w:val="both"/>
      </w:pPr>
    </w:p>
    <w:p w14:paraId="5F89E210" w14:textId="77777777" w:rsidR="000F3719" w:rsidRDefault="00DC1A97" w:rsidP="00B75B42">
      <w:pPr>
        <w:pStyle w:val="Titolo1"/>
        <w:ind w:left="391" w:right="391"/>
        <w:jc w:val="center"/>
      </w:pPr>
      <w:r>
        <w:t>Rende noto</w:t>
      </w:r>
    </w:p>
    <w:p w14:paraId="47B26950" w14:textId="77777777" w:rsidR="000F3719" w:rsidRDefault="000F3719" w:rsidP="00B75B42">
      <w:pPr>
        <w:pStyle w:val="Corpotesto"/>
        <w:jc w:val="center"/>
        <w:rPr>
          <w:b/>
        </w:rPr>
      </w:pPr>
    </w:p>
    <w:p w14:paraId="227EF250" w14:textId="2EB0C52E" w:rsidR="000F3719" w:rsidRDefault="0023148F" w:rsidP="00AE7ACC">
      <w:pPr>
        <w:pStyle w:val="Corpotesto"/>
        <w:ind w:left="113" w:right="331"/>
        <w:jc w:val="both"/>
      </w:pPr>
      <w:r>
        <w:t>c</w:t>
      </w:r>
      <w:r w:rsidR="00DC1A97">
        <w:t>he sono aperti i termini per la presentazione delle domande da parte dei cittadini residenti nel Comune di Fabriano, su modello predisposto dall’Unione Montana dell’Esino Frasassi per la richiesta di contributi a favore di inquilini morosi incolpevoli</w:t>
      </w:r>
      <w:r>
        <w:t>.</w:t>
      </w:r>
    </w:p>
    <w:p w14:paraId="7B22AF24" w14:textId="77777777" w:rsidR="000F3719" w:rsidRDefault="000F3719" w:rsidP="00AE7ACC">
      <w:pPr>
        <w:pStyle w:val="Corpotesto"/>
        <w:jc w:val="both"/>
      </w:pPr>
    </w:p>
    <w:p w14:paraId="7CA5EE3D" w14:textId="031F8E2F" w:rsidR="000F3719" w:rsidRDefault="00DC1A97" w:rsidP="00B75B42">
      <w:pPr>
        <w:pStyle w:val="Titolo1"/>
        <w:ind w:left="142"/>
        <w:jc w:val="both"/>
      </w:pPr>
      <w:r>
        <w:rPr>
          <w:u w:val="thick"/>
        </w:rPr>
        <w:t>CRITERI DI DEFINIZIONE DI MOROSITA’ INCOLPEVOLE:</w:t>
      </w:r>
    </w:p>
    <w:p w14:paraId="04B1853D" w14:textId="77777777" w:rsidR="000F3719" w:rsidRDefault="00DC1A97" w:rsidP="00AE7ACC">
      <w:pPr>
        <w:spacing w:before="1"/>
        <w:ind w:left="113" w:right="110"/>
        <w:jc w:val="both"/>
        <w:rPr>
          <w:b/>
          <w:i/>
          <w:sz w:val="24"/>
        </w:rPr>
      </w:pPr>
      <w:r>
        <w:rPr>
          <w:sz w:val="24"/>
        </w:rPr>
        <w:t xml:space="preserve">ai sensi dell’art. 2, comma 1 del D.M. 30 marzo 2016 per morosità incolpevole si intende </w:t>
      </w:r>
      <w:r>
        <w:rPr>
          <w:b/>
          <w:sz w:val="24"/>
        </w:rPr>
        <w:t>“</w:t>
      </w:r>
      <w:r>
        <w:rPr>
          <w:b/>
          <w:i/>
          <w:sz w:val="24"/>
        </w:rPr>
        <w:t>la situazione di sopravvenuta impossibilità a provvedere al pagamento del canone locativo a ragione della perdita o consistente riduzione della capacità reddituale del nucleo familiare”.</w:t>
      </w:r>
    </w:p>
    <w:p w14:paraId="29511801" w14:textId="6905828C" w:rsidR="000F3719" w:rsidRDefault="00DC1A97" w:rsidP="00AE7ACC">
      <w:pPr>
        <w:pStyle w:val="Corpotesto"/>
        <w:ind w:left="113" w:right="140"/>
        <w:jc w:val="both"/>
      </w:pPr>
      <w:r>
        <w:t>A dimostrazione della incolpevolezza della morosità, l’interessato dovrà dimostrare la regolarità nei pagamenti degli affitti negli anni precedenti all’insorgere della riduzione della capacità reddituale anche qualora il contratto di locazione sia stato stipulato per un alloggio ubicato in Comune diverso da quello di attuale residenza.</w:t>
      </w:r>
    </w:p>
    <w:p w14:paraId="136E17C5" w14:textId="77777777" w:rsidR="000B5065" w:rsidRDefault="000B5065" w:rsidP="00AE7ACC">
      <w:pPr>
        <w:pStyle w:val="Corpotesto"/>
        <w:ind w:left="113" w:right="140"/>
        <w:jc w:val="both"/>
      </w:pPr>
    </w:p>
    <w:p w14:paraId="556E9260" w14:textId="01928B0E" w:rsidR="00B82240" w:rsidRDefault="00DC1A97" w:rsidP="00AE7ACC">
      <w:pPr>
        <w:pStyle w:val="Corpotesto"/>
        <w:ind w:left="113" w:right="252"/>
        <w:jc w:val="both"/>
        <w:rPr>
          <w:i/>
          <w:iCs/>
        </w:rPr>
      </w:pPr>
      <w:r>
        <w:rPr>
          <w:spacing w:val="-60"/>
          <w:u w:val="single"/>
        </w:rPr>
        <w:t xml:space="preserve"> </w:t>
      </w:r>
      <w:r w:rsidR="001772D1" w:rsidRPr="00B75B42">
        <w:rPr>
          <w:i/>
          <w:iCs/>
          <w:u w:val="single"/>
        </w:rPr>
        <w:t>Per l’anno 2021, al fine di rendere più agevole l’utilizzo delle risorse disponibili, la platea dei beneficiari del Fondo è estesa anche ai soggetti che, pur non essendo destinatari di provvedimenti esecutivi di sfratto, presentino una autocertificazione ai sensi del D.P.R. 28 dicembre 2000, n. 445, nella quale dichiarino di aver subito, in ragione dell’emergenza Covid-19, una perdita del proprio reddito IRPEF superiore al 25%</w:t>
      </w:r>
      <w:r w:rsidR="001772D1" w:rsidRPr="00B75B42">
        <w:rPr>
          <w:i/>
          <w:iCs/>
        </w:rPr>
        <w:t>.</w:t>
      </w:r>
      <w:r w:rsidR="00B82240" w:rsidRPr="00B75B42">
        <w:rPr>
          <w:i/>
          <w:iCs/>
        </w:rPr>
        <w:t xml:space="preserve"> </w:t>
      </w:r>
    </w:p>
    <w:p w14:paraId="6DED4B2F" w14:textId="436A45A2" w:rsidR="000B5065" w:rsidRDefault="000B5065" w:rsidP="00AE7ACC">
      <w:pPr>
        <w:pStyle w:val="Corpotesto"/>
        <w:ind w:left="113" w:right="252"/>
        <w:jc w:val="both"/>
        <w:rPr>
          <w:i/>
          <w:iCs/>
        </w:rPr>
      </w:pPr>
    </w:p>
    <w:p w14:paraId="5582C8C9" w14:textId="77777777" w:rsidR="00F04395" w:rsidRDefault="00F04395" w:rsidP="00AE7ACC">
      <w:pPr>
        <w:pStyle w:val="Corpotesto"/>
        <w:ind w:left="113" w:right="252"/>
        <w:jc w:val="both"/>
      </w:pPr>
    </w:p>
    <w:p w14:paraId="45CB3441" w14:textId="77777777" w:rsidR="00F04395" w:rsidRDefault="00F04395" w:rsidP="00AE7ACC">
      <w:pPr>
        <w:pStyle w:val="Corpotesto"/>
        <w:ind w:left="113" w:right="252"/>
        <w:jc w:val="both"/>
      </w:pPr>
    </w:p>
    <w:p w14:paraId="587A07FE" w14:textId="155DAD3A" w:rsidR="00B82240" w:rsidRDefault="00B82240" w:rsidP="00AE7ACC">
      <w:pPr>
        <w:pStyle w:val="Corpotesto"/>
        <w:ind w:left="113" w:right="252"/>
        <w:jc w:val="both"/>
      </w:pPr>
      <w:r>
        <w:lastRenderedPageBreak/>
        <w:t xml:space="preserve">Si rimanda all’ultimo comma del paragrafo 5 dell’allegato 2 del Testo Coordinato “Linee guida per l’utilizzo del Fondo destinato agli inquilini morosi incolpevoli” che cita: </w:t>
      </w:r>
    </w:p>
    <w:p w14:paraId="35F3D778" w14:textId="77777777" w:rsidR="000B5065" w:rsidRDefault="000B5065" w:rsidP="00AE7ACC">
      <w:pPr>
        <w:pStyle w:val="Corpotesto"/>
        <w:ind w:left="113" w:right="252"/>
        <w:jc w:val="both"/>
      </w:pPr>
    </w:p>
    <w:p w14:paraId="24A6541A" w14:textId="77777777" w:rsidR="00B82240" w:rsidRPr="00B75B42" w:rsidRDefault="00B82240" w:rsidP="00AE7ACC">
      <w:pPr>
        <w:pStyle w:val="Corpotesto"/>
        <w:ind w:left="113" w:right="252"/>
        <w:jc w:val="both"/>
        <w:rPr>
          <w:i/>
          <w:iCs/>
          <w:u w:val="single"/>
        </w:rPr>
      </w:pPr>
      <w:r w:rsidRPr="00B75B42">
        <w:rPr>
          <w:i/>
          <w:iCs/>
          <w:u w:val="single"/>
        </w:rPr>
        <w:t>Per l’anno 2021 la riduzione del reddito IRPEF superiore al 25% viene certificata attraverso l’ISEE corrente o, in alternativa, mediante il confronto tra l’imponibile complessivo derivante dalle dichiarazioni fiscali 2021/2020. In quest’ultimo caso si precisa che:</w:t>
      </w:r>
    </w:p>
    <w:p w14:paraId="28D025BC" w14:textId="77777777" w:rsidR="00B82240" w:rsidRPr="00B75B42" w:rsidRDefault="00B82240" w:rsidP="00AE7ACC">
      <w:pPr>
        <w:pStyle w:val="Corpotesto"/>
        <w:ind w:left="113" w:right="252"/>
        <w:jc w:val="both"/>
        <w:rPr>
          <w:i/>
          <w:iCs/>
          <w:u w:val="single"/>
        </w:rPr>
      </w:pPr>
      <w:r w:rsidRPr="00B75B42">
        <w:rPr>
          <w:i/>
          <w:iCs/>
          <w:u w:val="single"/>
        </w:rPr>
        <w:t xml:space="preserve">- Se nel nucleo familiare sono presenti più contribuenti, ai fini del confronto si dovrà procedere alla somma dei redditi percepiti nel 2019 e alla somma dei redditi percepiti nel 2020; </w:t>
      </w:r>
    </w:p>
    <w:p w14:paraId="14EB2874" w14:textId="3928A202" w:rsidR="001772D1" w:rsidRDefault="00B82240" w:rsidP="00AE7ACC">
      <w:pPr>
        <w:pStyle w:val="Corpotesto"/>
        <w:ind w:left="113" w:right="252"/>
        <w:jc w:val="both"/>
        <w:rPr>
          <w:i/>
          <w:iCs/>
          <w:u w:val="single"/>
        </w:rPr>
      </w:pPr>
      <w:r w:rsidRPr="00B75B42">
        <w:rPr>
          <w:i/>
          <w:iCs/>
          <w:u w:val="single"/>
        </w:rPr>
        <w:t>- Se nel nucleo familiare sono presenti più contribuenti, e uno o più di questi abbia percepito redditi a partire dall’anno 2020, i relativi importi sono considerati nella misura del 50 per cento.</w:t>
      </w:r>
    </w:p>
    <w:p w14:paraId="66DBF925" w14:textId="1FF1F927" w:rsidR="00F20C08" w:rsidRDefault="00F20C08" w:rsidP="00AE7ACC">
      <w:pPr>
        <w:pStyle w:val="Corpotesto"/>
        <w:ind w:left="113" w:right="252"/>
        <w:jc w:val="both"/>
        <w:rPr>
          <w:i/>
          <w:iCs/>
          <w:u w:val="single"/>
        </w:rPr>
      </w:pPr>
    </w:p>
    <w:p w14:paraId="707242AD" w14:textId="0F3B8CA0" w:rsidR="000F3719" w:rsidRDefault="00575E0B" w:rsidP="00AE7ACC">
      <w:pPr>
        <w:pStyle w:val="Titolo1"/>
        <w:spacing w:before="90"/>
        <w:jc w:val="both"/>
        <w:rPr>
          <w:u w:val="thick"/>
        </w:rPr>
      </w:pPr>
      <w:r>
        <w:rPr>
          <w:u w:val="thick"/>
        </w:rPr>
        <w:t xml:space="preserve">A - </w:t>
      </w:r>
      <w:r w:rsidR="00DC1A97">
        <w:rPr>
          <w:u w:val="thick"/>
        </w:rPr>
        <w:t>MODALITA’ DI PRESENTAZIONE DELLE DOMANDE – BANDO APERTO:</w:t>
      </w:r>
    </w:p>
    <w:p w14:paraId="5BB47EE6" w14:textId="77777777" w:rsidR="003E4920" w:rsidRDefault="003E4920" w:rsidP="00AE7ACC">
      <w:pPr>
        <w:pStyle w:val="Titolo1"/>
        <w:spacing w:before="90"/>
        <w:jc w:val="both"/>
      </w:pPr>
    </w:p>
    <w:p w14:paraId="6A74CDDF" w14:textId="4F722FBE" w:rsidR="000F3719" w:rsidRDefault="00DC1A97" w:rsidP="00AE7ACC">
      <w:pPr>
        <w:pStyle w:val="Corpotesto"/>
        <w:spacing w:before="1"/>
        <w:ind w:left="113" w:right="139"/>
        <w:jc w:val="both"/>
      </w:pPr>
      <w:r>
        <w:rPr>
          <w:noProof/>
        </w:rPr>
        <mc:AlternateContent>
          <mc:Choice Requires="wps">
            <w:drawing>
              <wp:anchor distT="0" distB="0" distL="114300" distR="114300" simplePos="0" relativeHeight="251657728" behindDoc="1" locked="0" layoutInCell="1" allowOverlap="1" wp14:anchorId="2058BADA" wp14:editId="14539876">
                <wp:simplePos x="0" y="0"/>
                <wp:positionH relativeFrom="page">
                  <wp:posOffset>5745480</wp:posOffset>
                </wp:positionH>
                <wp:positionV relativeFrom="paragraph">
                  <wp:posOffset>334645</wp:posOffset>
                </wp:positionV>
                <wp:extent cx="3810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9750" id="Rectangle 2" o:spid="_x0000_s1026" style="position:absolute;margin-left:452.4pt;margin-top:26.3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Di+Q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" fillcolor="black" stroked="f">
                <w10:wrap anchorx="page"/>
              </v:rect>
            </w:pict>
          </mc:Fallback>
        </mc:AlternateContent>
      </w:r>
      <w:r>
        <w:t>La domanda,</w:t>
      </w:r>
      <w:r w:rsidR="007A0971">
        <w:t xml:space="preserve"> completa della documentazione obbligatoria</w:t>
      </w:r>
      <w:r w:rsidR="003E4920">
        <w:t xml:space="preserve"> e debitamente sottoscritta dal richiedente e corredata di fotocopia del documento di riconoscimento in corso di validità</w:t>
      </w:r>
      <w:r w:rsidR="007A0971">
        <w:t xml:space="preserve">, </w:t>
      </w:r>
      <w:r>
        <w:t>va r</w:t>
      </w:r>
      <w:r w:rsidR="003E4920">
        <w:t>e</w:t>
      </w:r>
      <w:r>
        <w:t>datta su apposito modulo e relativi allegati predisposti dall’Unione Montana dell’Esino Frasassi recanti le dichiarazioni sostitutive inerenti tutti i requisiti per l’accesso al beneficio richiesto.</w:t>
      </w:r>
    </w:p>
    <w:p w14:paraId="64CC0C9D" w14:textId="77777777" w:rsidR="000F3719" w:rsidRDefault="00DC1A97" w:rsidP="00AE7ACC">
      <w:pPr>
        <w:pStyle w:val="Corpotesto"/>
        <w:spacing w:before="90"/>
        <w:ind w:left="173"/>
        <w:jc w:val="both"/>
      </w:pPr>
      <w:r>
        <w:t>La domanda può essere presentata nelle seguenti modalità:</w:t>
      </w:r>
    </w:p>
    <w:p w14:paraId="030CCF89" w14:textId="77777777" w:rsidR="000F3719" w:rsidRDefault="000F3719" w:rsidP="00AE7ACC">
      <w:pPr>
        <w:pStyle w:val="Corpotesto"/>
        <w:jc w:val="both"/>
      </w:pPr>
    </w:p>
    <w:p w14:paraId="1D826ED9" w14:textId="54E62D5F" w:rsidR="000F3719" w:rsidRDefault="00DC1A97" w:rsidP="00AE7ACC">
      <w:pPr>
        <w:pStyle w:val="Paragrafoelenco"/>
        <w:numPr>
          <w:ilvl w:val="0"/>
          <w:numId w:val="5"/>
        </w:numPr>
        <w:tabs>
          <w:tab w:val="left" w:pos="1193"/>
          <w:tab w:val="left" w:pos="1194"/>
        </w:tabs>
        <w:spacing w:line="247" w:lineRule="auto"/>
        <w:ind w:right="384"/>
        <w:jc w:val="both"/>
        <w:rPr>
          <w:sz w:val="24"/>
        </w:rPr>
      </w:pPr>
      <w:r>
        <w:rPr>
          <w:sz w:val="24"/>
        </w:rPr>
        <w:t>direttamente all’Ufficio Protocollo dell’Unione Montana dell’Esino Frasassi o inviate all’indirizzo di posta elettronica certificata (</w:t>
      </w:r>
      <w:r w:rsidR="00370FED">
        <w:rPr>
          <w:sz w:val="24"/>
        </w:rPr>
        <w:t>PEC</w:t>
      </w:r>
      <w:r>
        <w:rPr>
          <w:sz w:val="24"/>
        </w:rPr>
        <w:t>):</w:t>
      </w:r>
      <w:r>
        <w:rPr>
          <w:spacing w:val="1"/>
          <w:sz w:val="24"/>
        </w:rPr>
        <w:t xml:space="preserve"> </w:t>
      </w:r>
      <w:hyperlink r:id="rId8">
        <w:r>
          <w:rPr>
            <w:sz w:val="24"/>
          </w:rPr>
          <w:t>ats10@emarche.it</w:t>
        </w:r>
      </w:hyperlink>
    </w:p>
    <w:p w14:paraId="2FE33787" w14:textId="77777777" w:rsidR="000F3719" w:rsidRDefault="00DC1A97" w:rsidP="00AE7ACC">
      <w:pPr>
        <w:pStyle w:val="Paragrafoelenco"/>
        <w:numPr>
          <w:ilvl w:val="0"/>
          <w:numId w:val="5"/>
        </w:numPr>
        <w:tabs>
          <w:tab w:val="left" w:pos="1193"/>
          <w:tab w:val="left" w:pos="1194"/>
        </w:tabs>
        <w:spacing w:before="14" w:line="247" w:lineRule="auto"/>
        <w:ind w:right="192"/>
        <w:jc w:val="both"/>
        <w:rPr>
          <w:sz w:val="24"/>
        </w:rPr>
      </w:pPr>
      <w:r>
        <w:rPr>
          <w:sz w:val="24"/>
        </w:rPr>
        <w:t>spedita con racc. A.R. all’Unione Montana dell’Esino Frasassi – Via Dante 268 – 60044 Fabriano</w:t>
      </w:r>
    </w:p>
    <w:p w14:paraId="3AD60578" w14:textId="5ADA7A17" w:rsidR="000F3719" w:rsidRDefault="00DC1A97" w:rsidP="0020093D">
      <w:pPr>
        <w:pStyle w:val="Corpotesto"/>
        <w:tabs>
          <w:tab w:val="left" w:pos="9214"/>
        </w:tabs>
        <w:spacing w:before="175"/>
        <w:ind w:left="113" w:right="606"/>
        <w:jc w:val="both"/>
      </w:pPr>
      <w:r w:rsidRPr="00D420B9">
        <w:t>I</w:t>
      </w:r>
      <w:r w:rsidR="00B82240" w:rsidRPr="00D420B9">
        <w:t>l</w:t>
      </w:r>
      <w:r w:rsidRPr="00D420B9">
        <w:t xml:space="preserve"> presente Bando è una </w:t>
      </w:r>
      <w:r w:rsidRPr="00D420B9">
        <w:rPr>
          <w:b/>
        </w:rPr>
        <w:t>procedura “aperta”</w:t>
      </w:r>
      <w:r w:rsidRPr="00D420B9">
        <w:rPr>
          <w:b/>
          <w:u w:val="single"/>
        </w:rPr>
        <w:t xml:space="preserve"> </w:t>
      </w:r>
      <w:r w:rsidRPr="00D420B9">
        <w:rPr>
          <w:u w:val="single"/>
        </w:rPr>
        <w:t>fino all’esaurimento delle risorse disponibili</w:t>
      </w:r>
      <w:r w:rsidRPr="00D420B9">
        <w:t xml:space="preserve"> e </w:t>
      </w:r>
      <w:r w:rsidR="00D420B9">
        <w:t>p</w:t>
      </w:r>
      <w:r w:rsidRPr="00D420B9">
        <w:t>ertanto saranno accolte tutte le domande ammissibili fermo restando che l’ammissione non dà diritto a contributo oltre l’esaurimento dei Fondi trasferiti dalla Regione Marche.</w:t>
      </w:r>
    </w:p>
    <w:p w14:paraId="0A8ABA12" w14:textId="77777777" w:rsidR="00431BB5" w:rsidRPr="00D420B9" w:rsidRDefault="00431BB5" w:rsidP="0020093D">
      <w:pPr>
        <w:pStyle w:val="Corpotesto"/>
        <w:tabs>
          <w:tab w:val="left" w:pos="9214"/>
        </w:tabs>
        <w:spacing w:before="175"/>
        <w:ind w:left="113" w:right="606"/>
        <w:jc w:val="both"/>
      </w:pPr>
    </w:p>
    <w:p w14:paraId="3F9C94C0" w14:textId="532F44C4" w:rsidR="000F3719" w:rsidRPr="00F20C08" w:rsidRDefault="008736C8" w:rsidP="008736C8">
      <w:pPr>
        <w:pStyle w:val="Corpotesto"/>
        <w:ind w:left="142"/>
        <w:jc w:val="both"/>
        <w:rPr>
          <w:b/>
          <w:bCs/>
          <w:sz w:val="26"/>
          <w:szCs w:val="26"/>
        </w:rPr>
      </w:pPr>
      <w:r w:rsidRPr="00F20C08">
        <w:rPr>
          <w:b/>
          <w:bCs/>
          <w:sz w:val="26"/>
          <w:szCs w:val="26"/>
        </w:rPr>
        <w:t xml:space="preserve">Le domande potranno pervenire dalla data di pubblicazione dell’Avviso Pubblico sino al termine ultimo del </w:t>
      </w:r>
      <w:r w:rsidR="004B1770">
        <w:rPr>
          <w:b/>
          <w:bCs/>
          <w:sz w:val="26"/>
          <w:szCs w:val="26"/>
        </w:rPr>
        <w:t>21</w:t>
      </w:r>
      <w:r w:rsidRPr="00F20C08">
        <w:rPr>
          <w:b/>
          <w:bCs/>
          <w:sz w:val="26"/>
          <w:szCs w:val="26"/>
        </w:rPr>
        <w:t>/02/2022</w:t>
      </w:r>
      <w:r w:rsidR="00A44106" w:rsidRPr="00F20C08">
        <w:rPr>
          <w:b/>
          <w:bCs/>
          <w:sz w:val="26"/>
          <w:szCs w:val="26"/>
        </w:rPr>
        <w:t>.</w:t>
      </w:r>
    </w:p>
    <w:p w14:paraId="7ECB0C39" w14:textId="77777777" w:rsidR="00A44106" w:rsidRDefault="00A44106" w:rsidP="008736C8">
      <w:pPr>
        <w:pStyle w:val="Corpotesto"/>
        <w:ind w:left="142"/>
        <w:jc w:val="both"/>
        <w:rPr>
          <w:sz w:val="26"/>
        </w:rPr>
      </w:pPr>
    </w:p>
    <w:p w14:paraId="75036084" w14:textId="6B925DB5" w:rsidR="000F3719" w:rsidRDefault="00575E0B" w:rsidP="00AE7ACC">
      <w:pPr>
        <w:pStyle w:val="Titolo1"/>
        <w:spacing w:before="159"/>
        <w:jc w:val="both"/>
      </w:pPr>
      <w:r>
        <w:rPr>
          <w:u w:val="thick"/>
        </w:rPr>
        <w:t xml:space="preserve">B - </w:t>
      </w:r>
      <w:r w:rsidR="00DC1A97">
        <w:rPr>
          <w:u w:val="thick"/>
        </w:rPr>
        <w:t>DOVE RITIRARE LA MODULISTICA</w:t>
      </w:r>
    </w:p>
    <w:p w14:paraId="1D9A8ED5" w14:textId="77777777" w:rsidR="000F3719" w:rsidRDefault="000F3719" w:rsidP="00AE7ACC">
      <w:pPr>
        <w:pStyle w:val="Corpotesto"/>
        <w:spacing w:before="3"/>
        <w:jc w:val="both"/>
        <w:rPr>
          <w:b/>
          <w:sz w:val="16"/>
        </w:rPr>
      </w:pPr>
    </w:p>
    <w:p w14:paraId="0BE30194" w14:textId="68492822" w:rsidR="00F87B7F" w:rsidRPr="000B5065" w:rsidRDefault="003E4920" w:rsidP="00862BC3">
      <w:pPr>
        <w:pStyle w:val="Corpotesto"/>
        <w:spacing w:before="90"/>
        <w:ind w:left="142"/>
        <w:jc w:val="both"/>
      </w:pPr>
      <w:r w:rsidRPr="00F87B7F">
        <w:t>-</w:t>
      </w:r>
      <w:r w:rsidR="00D420B9" w:rsidRPr="00F87B7F">
        <w:t xml:space="preserve"> </w:t>
      </w:r>
      <w:r w:rsidR="00DC1A97" w:rsidRPr="00F87B7F">
        <w:t xml:space="preserve">Sito web dell’Unione Montana dell’Esino Frasassi: </w:t>
      </w:r>
      <w:hyperlink r:id="rId9">
        <w:r w:rsidR="00DC1A97" w:rsidRPr="00F87B7F">
          <w:rPr>
            <w:u w:val="single"/>
          </w:rPr>
          <w:t>www.cmesinofrasassi.it</w:t>
        </w:r>
      </w:hyperlink>
      <w:r w:rsidR="0072669A" w:rsidRPr="00F87B7F">
        <w:t xml:space="preserve"> </w:t>
      </w:r>
      <w:r w:rsidR="00F87B7F">
        <w:t>-</w:t>
      </w:r>
      <w:r w:rsidR="000B5065" w:rsidRPr="00F87B7F">
        <w:t xml:space="preserve"> </w:t>
      </w:r>
      <w:r w:rsidR="00862BC3">
        <w:t>S</w:t>
      </w:r>
      <w:r w:rsidR="000B5065" w:rsidRPr="00F87B7F">
        <w:t>ito dell’Ambito Territoriale Sociale 10</w:t>
      </w:r>
      <w:r w:rsidR="00F87B7F">
        <w:t xml:space="preserve"> </w:t>
      </w:r>
      <w:r w:rsidR="00F87B7F" w:rsidRPr="00F87B7F">
        <w:t>:</w:t>
      </w:r>
      <w:hyperlink r:id="rId10" w:history="1">
        <w:r w:rsidR="00F87B7F" w:rsidRPr="00F87B7F">
          <w:rPr>
            <w:rStyle w:val="Collegamentoipertestuale"/>
            <w:u w:val="none"/>
          </w:rPr>
          <w:t>https://ats10.esinofrasassi.it/</w:t>
        </w:r>
      </w:hyperlink>
      <w:r w:rsidR="00F87B7F" w:rsidRPr="00F87B7F">
        <w:rPr>
          <w:rStyle w:val="Collegamentoipertestuale"/>
          <w:color w:val="auto"/>
          <w:u w:val="none"/>
        </w:rPr>
        <w:t xml:space="preserve"> </w:t>
      </w:r>
      <w:r w:rsidR="00F87B7F">
        <w:rPr>
          <w:rStyle w:val="Collegamentoipertestuale"/>
          <w:color w:val="auto"/>
          <w:u w:val="none"/>
        </w:rPr>
        <w:t>-</w:t>
      </w:r>
      <w:r w:rsidR="00F87B7F" w:rsidRPr="00F87B7F">
        <w:rPr>
          <w:rStyle w:val="Collegamentoipertestuale"/>
          <w:color w:val="auto"/>
          <w:u w:val="none"/>
        </w:rPr>
        <w:t xml:space="preserve"> </w:t>
      </w:r>
      <w:r w:rsidR="00862BC3">
        <w:rPr>
          <w:rStyle w:val="Collegamentoipertestuale"/>
          <w:color w:val="auto"/>
          <w:u w:val="none"/>
        </w:rPr>
        <w:t>S</w:t>
      </w:r>
      <w:r w:rsidR="00F87B7F" w:rsidRPr="00F87B7F">
        <w:rPr>
          <w:rStyle w:val="Collegamentoipertestuale"/>
          <w:color w:val="auto"/>
          <w:u w:val="none"/>
        </w:rPr>
        <w:t xml:space="preserve">ito del Comune di Fabriano: </w:t>
      </w:r>
      <w:hyperlink r:id="rId11" w:history="1">
        <w:r w:rsidR="00F87B7F" w:rsidRPr="00F87B7F">
          <w:rPr>
            <w:rStyle w:val="Collegamentoipertestuale"/>
            <w:u w:val="none"/>
          </w:rPr>
          <w:t>http://www.comune.fabriano.gov.it</w:t>
        </w:r>
      </w:hyperlink>
      <w:r w:rsidR="00F87B7F" w:rsidRPr="00F87B7F">
        <w:rPr>
          <w:rStyle w:val="Collegamentoipertestuale"/>
          <w:color w:val="auto"/>
          <w:u w:val="none"/>
        </w:rPr>
        <w:t xml:space="preserve"> ;</w:t>
      </w:r>
    </w:p>
    <w:p w14:paraId="6CFBA97A" w14:textId="7FBE0EA7" w:rsidR="003E4920" w:rsidRDefault="003E4920" w:rsidP="00D420B9">
      <w:pPr>
        <w:pStyle w:val="Corpotesto"/>
        <w:spacing w:before="21" w:line="259" w:lineRule="auto"/>
        <w:ind w:left="142" w:right="272"/>
        <w:jc w:val="both"/>
      </w:pPr>
      <w:r w:rsidRPr="000B5065">
        <w:t xml:space="preserve">- </w:t>
      </w:r>
      <w:r w:rsidR="00D420B9" w:rsidRPr="000B5065">
        <w:t xml:space="preserve">   </w:t>
      </w:r>
      <w:r w:rsidR="00DC1A97" w:rsidRPr="000B5065">
        <w:t xml:space="preserve">U.R.P. Ufficio Relazioni con il Pubblico, </w:t>
      </w:r>
      <w:r w:rsidR="00DC1A97" w:rsidRPr="000B5065">
        <w:rPr>
          <w:u w:val="single"/>
        </w:rPr>
        <w:t>Comune di Fabriano: Piazzale 26 settembre 1997</w:t>
      </w:r>
      <w:r w:rsidR="00DC1A97">
        <w:t xml:space="preserve"> </w:t>
      </w:r>
    </w:p>
    <w:p w14:paraId="674B2D1B" w14:textId="0B1A7151" w:rsidR="000F3719" w:rsidRDefault="00DC1A97" w:rsidP="00D420B9">
      <w:pPr>
        <w:pStyle w:val="Corpotesto"/>
        <w:spacing w:before="21" w:line="259" w:lineRule="auto"/>
        <w:ind w:left="142" w:right="272"/>
        <w:jc w:val="both"/>
      </w:pPr>
      <w:r>
        <w:t>Per informazioni rivolgersi agli Uffici di Segretariato Sociale dell’Unione Montana dell’Esino Frasassi – tel. 0732</w:t>
      </w:r>
      <w:r w:rsidR="000C69F5">
        <w:t>/</w:t>
      </w:r>
      <w:r>
        <w:t>695271</w:t>
      </w:r>
      <w:r w:rsidR="000C69F5">
        <w:t xml:space="preserve"> e 0732/695</w:t>
      </w:r>
      <w:r>
        <w:t>27</w:t>
      </w:r>
      <w:r w:rsidR="003E4920">
        <w:t>0</w:t>
      </w:r>
    </w:p>
    <w:p w14:paraId="3613971E" w14:textId="758FA905" w:rsidR="00F20C08" w:rsidRDefault="00F20C08" w:rsidP="00AE7ACC">
      <w:pPr>
        <w:pStyle w:val="Titolo1"/>
        <w:jc w:val="both"/>
        <w:rPr>
          <w:u w:val="thick"/>
        </w:rPr>
      </w:pPr>
    </w:p>
    <w:p w14:paraId="23541DAE" w14:textId="6D034F3C" w:rsidR="00696427" w:rsidRDefault="00696427" w:rsidP="00AE7ACC">
      <w:pPr>
        <w:pStyle w:val="Titolo1"/>
        <w:jc w:val="both"/>
        <w:rPr>
          <w:u w:val="thick"/>
        </w:rPr>
      </w:pPr>
    </w:p>
    <w:p w14:paraId="3303A563" w14:textId="2DEC92B8" w:rsidR="00696427" w:rsidRDefault="00696427" w:rsidP="00AE7ACC">
      <w:pPr>
        <w:pStyle w:val="Titolo1"/>
        <w:jc w:val="both"/>
        <w:rPr>
          <w:u w:val="thick"/>
        </w:rPr>
      </w:pPr>
    </w:p>
    <w:p w14:paraId="67C568D2" w14:textId="1B53212D" w:rsidR="00696427" w:rsidRDefault="00696427" w:rsidP="00AE7ACC">
      <w:pPr>
        <w:pStyle w:val="Titolo1"/>
        <w:jc w:val="both"/>
        <w:rPr>
          <w:u w:val="thick"/>
        </w:rPr>
      </w:pPr>
    </w:p>
    <w:p w14:paraId="5F2C6980" w14:textId="45D84F82" w:rsidR="00696427" w:rsidRDefault="00696427" w:rsidP="00AE7ACC">
      <w:pPr>
        <w:pStyle w:val="Titolo1"/>
        <w:jc w:val="both"/>
        <w:rPr>
          <w:u w:val="thick"/>
        </w:rPr>
      </w:pPr>
    </w:p>
    <w:p w14:paraId="166EF94F" w14:textId="77777777" w:rsidR="00696427" w:rsidRDefault="00696427" w:rsidP="00AE7ACC">
      <w:pPr>
        <w:pStyle w:val="Titolo1"/>
        <w:jc w:val="both"/>
        <w:rPr>
          <w:u w:val="thick"/>
        </w:rPr>
      </w:pPr>
    </w:p>
    <w:p w14:paraId="212FA4D7" w14:textId="5B751781" w:rsidR="000F3719" w:rsidRDefault="00575E0B" w:rsidP="00AE7ACC">
      <w:pPr>
        <w:pStyle w:val="Titolo1"/>
        <w:jc w:val="both"/>
      </w:pPr>
      <w:r>
        <w:rPr>
          <w:u w:val="thick"/>
        </w:rPr>
        <w:lastRenderedPageBreak/>
        <w:t xml:space="preserve">C - </w:t>
      </w:r>
      <w:r w:rsidR="00DC1A97">
        <w:rPr>
          <w:u w:val="thick"/>
        </w:rPr>
        <w:t>DESTINATARI E REQUISITI DI ACCESSO</w:t>
      </w:r>
    </w:p>
    <w:p w14:paraId="16077046" w14:textId="77777777" w:rsidR="009A2E07" w:rsidRDefault="00DC1A97" w:rsidP="009A2E07">
      <w:pPr>
        <w:spacing w:before="227"/>
        <w:ind w:left="113"/>
        <w:jc w:val="both"/>
        <w:rPr>
          <w:b/>
          <w:sz w:val="24"/>
        </w:rPr>
      </w:pPr>
      <w:r>
        <w:rPr>
          <w:b/>
          <w:sz w:val="24"/>
        </w:rPr>
        <w:t>Destinatari del beneficio e requisiti oggettivi:</w:t>
      </w:r>
    </w:p>
    <w:p w14:paraId="01757792" w14:textId="432D678F" w:rsidR="00F46CC7" w:rsidRDefault="001C5640" w:rsidP="009A2E07">
      <w:pPr>
        <w:spacing w:before="227"/>
        <w:ind w:left="113"/>
        <w:jc w:val="both"/>
        <w:rPr>
          <w:sz w:val="24"/>
          <w:szCs w:val="24"/>
        </w:rPr>
      </w:pPr>
      <w:r w:rsidRPr="00431BB5">
        <w:rPr>
          <w:bCs/>
          <w:sz w:val="24"/>
          <w:szCs w:val="24"/>
        </w:rPr>
        <w:t>Nei limiti delle risorse assegnate</w:t>
      </w:r>
      <w:r>
        <w:rPr>
          <w:bCs/>
          <w:sz w:val="24"/>
          <w:szCs w:val="24"/>
        </w:rPr>
        <w:t>, p</w:t>
      </w:r>
      <w:r w:rsidR="009A2E07" w:rsidRPr="009A2E07">
        <w:rPr>
          <w:bCs/>
          <w:sz w:val="24"/>
          <w:szCs w:val="24"/>
        </w:rPr>
        <w:t>ossono avanzare richiesta di contributo</w:t>
      </w:r>
      <w:r w:rsidR="0014762B">
        <w:rPr>
          <w:bCs/>
          <w:sz w:val="24"/>
          <w:szCs w:val="24"/>
        </w:rPr>
        <w:t xml:space="preserve"> </w:t>
      </w:r>
      <w:r w:rsidR="009A2E07" w:rsidRPr="009A2E07">
        <w:rPr>
          <w:bCs/>
          <w:sz w:val="24"/>
          <w:szCs w:val="24"/>
        </w:rPr>
        <w:t>i</w:t>
      </w:r>
      <w:r w:rsidR="00DC1A97" w:rsidRPr="009A2E07">
        <w:rPr>
          <w:sz w:val="24"/>
          <w:szCs w:val="24"/>
        </w:rPr>
        <w:t xml:space="preserve"> nuclei familiari destinatari della intimazione di sfratto per morosità incolpevole come sopra definita</w:t>
      </w:r>
      <w:r w:rsidR="002375B1">
        <w:rPr>
          <w:sz w:val="24"/>
          <w:szCs w:val="24"/>
        </w:rPr>
        <w:t>,</w:t>
      </w:r>
      <w:r w:rsidR="00DC1A97" w:rsidRPr="009A2E07">
        <w:rPr>
          <w:sz w:val="24"/>
          <w:szCs w:val="24"/>
        </w:rPr>
        <w:t xml:space="preserve"> per i quali</w:t>
      </w:r>
      <w:r w:rsidR="002375B1">
        <w:rPr>
          <w:sz w:val="24"/>
          <w:szCs w:val="24"/>
        </w:rPr>
        <w:t>,</w:t>
      </w:r>
      <w:r w:rsidR="00DC1A97" w:rsidRPr="009A2E07">
        <w:rPr>
          <w:sz w:val="24"/>
          <w:szCs w:val="24"/>
        </w:rPr>
        <w:t xml:space="preserve"> alla data di presentazione della domanda si siano verificate le condizioni di perdita o consistente riduzione della capacità reddituale </w:t>
      </w:r>
      <w:r w:rsidR="002375B1" w:rsidRPr="002375B1">
        <w:rPr>
          <w:sz w:val="24"/>
          <w:szCs w:val="24"/>
        </w:rPr>
        <w:t xml:space="preserve">(art. 2 comma 1 DM 30 marzo 2016 GU 25 luglio 2016). </w:t>
      </w:r>
    </w:p>
    <w:p w14:paraId="5DE6C0D5" w14:textId="2CA7F631" w:rsidR="000F3719" w:rsidRDefault="002375B1" w:rsidP="009A2E07">
      <w:pPr>
        <w:spacing w:before="227"/>
        <w:ind w:left="113"/>
        <w:jc w:val="both"/>
        <w:rPr>
          <w:sz w:val="24"/>
          <w:szCs w:val="24"/>
        </w:rPr>
      </w:pPr>
      <w:r>
        <w:rPr>
          <w:sz w:val="24"/>
          <w:szCs w:val="24"/>
        </w:rPr>
        <w:t>A</w:t>
      </w:r>
      <w:r w:rsidR="00DC1A97" w:rsidRPr="009A2E07">
        <w:rPr>
          <w:sz w:val="24"/>
          <w:szCs w:val="24"/>
        </w:rPr>
        <w:t xml:space="preserve"> titolo esemplificativo e non esaustivo</w:t>
      </w:r>
      <w:r>
        <w:rPr>
          <w:sz w:val="24"/>
          <w:szCs w:val="24"/>
        </w:rPr>
        <w:t xml:space="preserve"> le condizioni</w:t>
      </w:r>
      <w:r w:rsidR="00DC1A97" w:rsidRPr="009A2E07">
        <w:rPr>
          <w:sz w:val="24"/>
          <w:szCs w:val="24"/>
        </w:rPr>
        <w:t xml:space="preserve"> </w:t>
      </w:r>
      <w:r w:rsidRPr="009A2E07">
        <w:rPr>
          <w:sz w:val="24"/>
          <w:szCs w:val="24"/>
        </w:rPr>
        <w:t xml:space="preserve">che abbiano riguardato il richiedente o altro componente del nucleo stesso </w:t>
      </w:r>
      <w:r>
        <w:rPr>
          <w:sz w:val="24"/>
          <w:szCs w:val="24"/>
        </w:rPr>
        <w:t>possono essere dovute a</w:t>
      </w:r>
      <w:r w:rsidR="00DC1A97" w:rsidRPr="009A2E07">
        <w:rPr>
          <w:sz w:val="24"/>
          <w:szCs w:val="24"/>
        </w:rPr>
        <w:t xml:space="preserve"> una delle seguenti cause</w:t>
      </w:r>
      <w:r>
        <w:rPr>
          <w:sz w:val="24"/>
          <w:szCs w:val="24"/>
        </w:rPr>
        <w:t xml:space="preserve"> </w:t>
      </w:r>
      <w:r w:rsidRPr="002375B1">
        <w:rPr>
          <w:sz w:val="24"/>
          <w:szCs w:val="24"/>
        </w:rPr>
        <w:t>(art. 2 comma 2 DM 30 marzo 2016 GU 25 luglio 2016)</w:t>
      </w:r>
      <w:r>
        <w:rPr>
          <w:sz w:val="24"/>
          <w:szCs w:val="24"/>
        </w:rPr>
        <w:t>:</w:t>
      </w:r>
    </w:p>
    <w:p w14:paraId="429C903D" w14:textId="77777777" w:rsidR="00F04395" w:rsidRDefault="00F04395" w:rsidP="009A2E07">
      <w:pPr>
        <w:spacing w:before="227"/>
        <w:ind w:left="113"/>
        <w:jc w:val="both"/>
        <w:rPr>
          <w:sz w:val="24"/>
          <w:szCs w:val="24"/>
        </w:rPr>
      </w:pPr>
    </w:p>
    <w:p w14:paraId="78808AD6" w14:textId="77777777" w:rsidR="000F3719" w:rsidRPr="009A2E07" w:rsidRDefault="00DC1A97" w:rsidP="00994D8C">
      <w:pPr>
        <w:pStyle w:val="Paragrafoelenco"/>
        <w:numPr>
          <w:ilvl w:val="0"/>
          <w:numId w:val="4"/>
        </w:numPr>
        <w:tabs>
          <w:tab w:val="left" w:pos="1074"/>
        </w:tabs>
        <w:spacing w:line="360" w:lineRule="auto"/>
        <w:ind w:hanging="241"/>
        <w:jc w:val="both"/>
        <w:rPr>
          <w:sz w:val="24"/>
          <w:szCs w:val="24"/>
        </w:rPr>
      </w:pPr>
      <w:r w:rsidRPr="009A2E07">
        <w:rPr>
          <w:sz w:val="24"/>
          <w:szCs w:val="24"/>
        </w:rPr>
        <w:t>perdita di lavoro per</w:t>
      </w:r>
      <w:r w:rsidRPr="009A2E07">
        <w:rPr>
          <w:spacing w:val="-3"/>
          <w:sz w:val="24"/>
          <w:szCs w:val="24"/>
        </w:rPr>
        <w:t xml:space="preserve"> </w:t>
      </w:r>
      <w:r w:rsidRPr="009A2E07">
        <w:rPr>
          <w:sz w:val="24"/>
          <w:szCs w:val="24"/>
        </w:rPr>
        <w:t>licenziamento</w:t>
      </w:r>
    </w:p>
    <w:p w14:paraId="765B1D50" w14:textId="77777777" w:rsidR="000F3719" w:rsidRPr="009A2E07" w:rsidRDefault="00DC1A97" w:rsidP="00994D8C">
      <w:pPr>
        <w:pStyle w:val="Paragrafoelenco"/>
        <w:numPr>
          <w:ilvl w:val="0"/>
          <w:numId w:val="4"/>
        </w:numPr>
        <w:tabs>
          <w:tab w:val="left" w:pos="1074"/>
        </w:tabs>
        <w:spacing w:before="21" w:line="360" w:lineRule="auto"/>
        <w:ind w:hanging="241"/>
        <w:jc w:val="both"/>
        <w:rPr>
          <w:sz w:val="24"/>
          <w:szCs w:val="24"/>
        </w:rPr>
      </w:pPr>
      <w:r w:rsidRPr="009A2E07">
        <w:rPr>
          <w:sz w:val="24"/>
          <w:szCs w:val="24"/>
        </w:rPr>
        <w:t>accordi aziendali o sindacali con consistente riduzione dell’orario di</w:t>
      </w:r>
      <w:r w:rsidRPr="009A2E07">
        <w:rPr>
          <w:spacing w:val="-3"/>
          <w:sz w:val="24"/>
          <w:szCs w:val="24"/>
        </w:rPr>
        <w:t xml:space="preserve"> </w:t>
      </w:r>
      <w:r w:rsidRPr="009A2E07">
        <w:rPr>
          <w:sz w:val="24"/>
          <w:szCs w:val="24"/>
        </w:rPr>
        <w:t>lavoro</w:t>
      </w:r>
    </w:p>
    <w:p w14:paraId="208083B8" w14:textId="77777777" w:rsidR="000F3719" w:rsidRPr="009A2E07" w:rsidRDefault="00DC1A97" w:rsidP="00994D8C">
      <w:pPr>
        <w:pStyle w:val="Paragrafoelenco"/>
        <w:numPr>
          <w:ilvl w:val="0"/>
          <w:numId w:val="4"/>
        </w:numPr>
        <w:tabs>
          <w:tab w:val="left" w:pos="1074"/>
        </w:tabs>
        <w:spacing w:before="22" w:line="360" w:lineRule="auto"/>
        <w:ind w:hanging="241"/>
        <w:jc w:val="both"/>
        <w:rPr>
          <w:sz w:val="24"/>
          <w:szCs w:val="24"/>
        </w:rPr>
      </w:pPr>
      <w:r w:rsidRPr="009A2E07">
        <w:rPr>
          <w:sz w:val="24"/>
          <w:szCs w:val="24"/>
        </w:rPr>
        <w:t>cassa integrazione ordinaria e straordinaria che limiti notevolmente la capacità</w:t>
      </w:r>
      <w:r w:rsidRPr="009A2E07">
        <w:rPr>
          <w:spacing w:val="-15"/>
          <w:sz w:val="24"/>
          <w:szCs w:val="24"/>
        </w:rPr>
        <w:t xml:space="preserve"> </w:t>
      </w:r>
      <w:r w:rsidRPr="009A2E07">
        <w:rPr>
          <w:sz w:val="24"/>
          <w:szCs w:val="24"/>
        </w:rPr>
        <w:t>reddituale</w:t>
      </w:r>
    </w:p>
    <w:p w14:paraId="7D49F4D8" w14:textId="77777777" w:rsidR="000F3719" w:rsidRPr="009A2E07" w:rsidRDefault="00DC1A97" w:rsidP="00994D8C">
      <w:pPr>
        <w:pStyle w:val="Paragrafoelenco"/>
        <w:numPr>
          <w:ilvl w:val="0"/>
          <w:numId w:val="4"/>
        </w:numPr>
        <w:tabs>
          <w:tab w:val="left" w:pos="1074"/>
        </w:tabs>
        <w:spacing w:before="22" w:line="360" w:lineRule="auto"/>
        <w:ind w:left="833" w:right="437" w:firstLine="0"/>
        <w:jc w:val="both"/>
        <w:rPr>
          <w:sz w:val="24"/>
          <w:szCs w:val="24"/>
        </w:rPr>
      </w:pPr>
      <w:r w:rsidRPr="009A2E07">
        <w:rPr>
          <w:sz w:val="24"/>
          <w:szCs w:val="24"/>
        </w:rPr>
        <w:t>cessazioni di attività libero – professionali o di imprese registrate, derivanti da cause di forza maggiore o da perdita di avviamento in misura</w:t>
      </w:r>
      <w:r w:rsidRPr="009A2E07">
        <w:rPr>
          <w:spacing w:val="-7"/>
          <w:sz w:val="24"/>
          <w:szCs w:val="24"/>
        </w:rPr>
        <w:t xml:space="preserve"> </w:t>
      </w:r>
      <w:r w:rsidRPr="009A2E07">
        <w:rPr>
          <w:sz w:val="24"/>
          <w:szCs w:val="24"/>
        </w:rPr>
        <w:t>consistente</w:t>
      </w:r>
    </w:p>
    <w:p w14:paraId="1942FBDB" w14:textId="77777777" w:rsidR="000F3719" w:rsidRPr="009A2E07" w:rsidRDefault="00DC1A97" w:rsidP="00994D8C">
      <w:pPr>
        <w:pStyle w:val="Paragrafoelenco"/>
        <w:numPr>
          <w:ilvl w:val="0"/>
          <w:numId w:val="4"/>
        </w:numPr>
        <w:tabs>
          <w:tab w:val="left" w:pos="1074"/>
        </w:tabs>
        <w:spacing w:line="360" w:lineRule="auto"/>
        <w:ind w:hanging="241"/>
        <w:jc w:val="both"/>
        <w:rPr>
          <w:sz w:val="24"/>
          <w:szCs w:val="24"/>
        </w:rPr>
      </w:pPr>
      <w:r w:rsidRPr="009A2E07">
        <w:rPr>
          <w:sz w:val="24"/>
          <w:szCs w:val="24"/>
        </w:rPr>
        <w:t>mancato rinnovo di contratti a termine o di lavoro</w:t>
      </w:r>
      <w:r w:rsidRPr="009A2E07">
        <w:rPr>
          <w:spacing w:val="-2"/>
          <w:sz w:val="24"/>
          <w:szCs w:val="24"/>
        </w:rPr>
        <w:t xml:space="preserve"> </w:t>
      </w:r>
      <w:r w:rsidRPr="009A2E07">
        <w:rPr>
          <w:sz w:val="24"/>
          <w:szCs w:val="24"/>
        </w:rPr>
        <w:t>atipico</w:t>
      </w:r>
    </w:p>
    <w:p w14:paraId="39C4BDED" w14:textId="77777777" w:rsidR="000F3719" w:rsidRPr="009A2E07" w:rsidRDefault="00DC1A97" w:rsidP="00994D8C">
      <w:pPr>
        <w:pStyle w:val="Paragrafoelenco"/>
        <w:numPr>
          <w:ilvl w:val="0"/>
          <w:numId w:val="4"/>
        </w:numPr>
        <w:tabs>
          <w:tab w:val="left" w:pos="1074"/>
        </w:tabs>
        <w:spacing w:before="22" w:line="276" w:lineRule="auto"/>
        <w:ind w:left="851" w:right="631" w:firstLine="0"/>
        <w:jc w:val="both"/>
        <w:rPr>
          <w:sz w:val="24"/>
          <w:szCs w:val="24"/>
        </w:rPr>
      </w:pPr>
      <w:r w:rsidRPr="009A2E07">
        <w:rPr>
          <w:sz w:val="24"/>
          <w:szCs w:val="24"/>
        </w:rPr>
        <w:t>malattia grave, infortunio o decesso di un componente del nucleo familiare che abbia comportato o la consistente riduzione del reddito complessivo del nucleo stesso o</w:t>
      </w:r>
      <w:r w:rsidRPr="009A2E07">
        <w:rPr>
          <w:spacing w:val="-7"/>
          <w:sz w:val="24"/>
          <w:szCs w:val="24"/>
        </w:rPr>
        <w:t xml:space="preserve"> </w:t>
      </w:r>
      <w:r w:rsidRPr="009A2E07">
        <w:rPr>
          <w:sz w:val="24"/>
          <w:szCs w:val="24"/>
        </w:rPr>
        <w:t>la</w:t>
      </w:r>
    </w:p>
    <w:p w14:paraId="4BB6FDDF" w14:textId="0B565738" w:rsidR="000F3719" w:rsidRDefault="00DC1A97" w:rsidP="00994D8C">
      <w:pPr>
        <w:pStyle w:val="Corpotesto"/>
        <w:spacing w:before="1" w:line="276" w:lineRule="auto"/>
        <w:ind w:left="851" w:right="133"/>
        <w:jc w:val="both"/>
      </w:pPr>
      <w:r w:rsidRPr="009A2E07">
        <w:t>necessità dell’impegno di parte notevole del reddito per fronteggiare rilevanti spese mediche e assistenziali.</w:t>
      </w:r>
    </w:p>
    <w:p w14:paraId="0A5CB7C5" w14:textId="77777777" w:rsidR="00F04395" w:rsidRPr="009A2E07" w:rsidRDefault="00F04395" w:rsidP="00994D8C">
      <w:pPr>
        <w:pStyle w:val="Corpotesto"/>
        <w:spacing w:before="1" w:line="276" w:lineRule="auto"/>
        <w:ind w:left="851" w:right="133"/>
        <w:jc w:val="both"/>
      </w:pPr>
    </w:p>
    <w:p w14:paraId="2670228B" w14:textId="6EC3440F" w:rsidR="000F3719" w:rsidRDefault="00DC1A97" w:rsidP="00AE7ACC">
      <w:pPr>
        <w:pStyle w:val="Corpotesto"/>
        <w:spacing w:before="156"/>
        <w:ind w:left="113"/>
        <w:jc w:val="both"/>
      </w:pPr>
      <w:r>
        <w:t>La domanda deve essere inoltrata dal destinatario della intimazione di sfratto</w:t>
      </w:r>
      <w:r w:rsidR="00555EAF">
        <w:t>.</w:t>
      </w:r>
    </w:p>
    <w:p w14:paraId="4885BCFD" w14:textId="77777777" w:rsidR="000F3719" w:rsidRDefault="000F3719" w:rsidP="00AE7ACC">
      <w:pPr>
        <w:pStyle w:val="Corpotesto"/>
        <w:spacing w:before="7"/>
        <w:jc w:val="both"/>
        <w:rPr>
          <w:sz w:val="21"/>
        </w:rPr>
      </w:pPr>
    </w:p>
    <w:p w14:paraId="4DB00183" w14:textId="413A319B" w:rsidR="000F3719" w:rsidRDefault="00DC1A97" w:rsidP="00AE7ACC">
      <w:pPr>
        <w:pStyle w:val="Titolo1"/>
        <w:spacing w:before="90"/>
        <w:ind w:left="833"/>
        <w:jc w:val="both"/>
      </w:pPr>
      <w:r>
        <w:t>Requisiti soggettivi:</w:t>
      </w:r>
    </w:p>
    <w:p w14:paraId="7A20871F" w14:textId="77777777" w:rsidR="00B75B42" w:rsidRPr="00B75B42" w:rsidRDefault="00DC1A97" w:rsidP="00555EAF">
      <w:pPr>
        <w:pStyle w:val="Paragrafoelenco"/>
        <w:numPr>
          <w:ilvl w:val="0"/>
          <w:numId w:val="3"/>
        </w:numPr>
        <w:tabs>
          <w:tab w:val="left" w:pos="1194"/>
        </w:tabs>
        <w:spacing w:before="21" w:line="259" w:lineRule="auto"/>
        <w:ind w:right="224"/>
        <w:jc w:val="both"/>
        <w:rPr>
          <w:i/>
          <w:sz w:val="24"/>
        </w:rPr>
      </w:pPr>
      <w:r>
        <w:rPr>
          <w:sz w:val="24"/>
        </w:rPr>
        <w:t>Reddito I</w:t>
      </w:r>
      <w:r w:rsidR="00555EAF">
        <w:rPr>
          <w:sz w:val="24"/>
        </w:rPr>
        <w:t>.</w:t>
      </w:r>
      <w:r>
        <w:rPr>
          <w:sz w:val="24"/>
        </w:rPr>
        <w:t>S</w:t>
      </w:r>
      <w:r w:rsidR="00555EAF">
        <w:rPr>
          <w:sz w:val="24"/>
        </w:rPr>
        <w:t>.</w:t>
      </w:r>
      <w:r>
        <w:rPr>
          <w:sz w:val="24"/>
        </w:rPr>
        <w:t>E</w:t>
      </w:r>
      <w:r w:rsidR="00555EAF">
        <w:rPr>
          <w:sz w:val="24"/>
        </w:rPr>
        <w:t>.</w:t>
      </w:r>
      <w:r>
        <w:rPr>
          <w:sz w:val="24"/>
        </w:rPr>
        <w:t xml:space="preserve"> del nucleo familiare richiedente, non superiore a € 35.000,00 o reddito derivante da regolare attività lavorativa con un valore ISEE non superiore a €26.000,00; In entrambi i casi, i valori </w:t>
      </w:r>
      <w:r w:rsidR="00555EAF" w:rsidRPr="006F10EE">
        <w:rPr>
          <w:sz w:val="24"/>
        </w:rPr>
        <w:t>sono calcolati ai sensi della vigente normativa in materia;</w:t>
      </w:r>
      <w:r w:rsidR="00555EAF">
        <w:t xml:space="preserve"> </w:t>
      </w:r>
    </w:p>
    <w:p w14:paraId="5AFBA44B" w14:textId="43D7020C" w:rsidR="006F10EE" w:rsidRDefault="00B75B42" w:rsidP="00B75B42">
      <w:pPr>
        <w:pStyle w:val="Paragrafoelenco"/>
        <w:tabs>
          <w:tab w:val="left" w:pos="1194"/>
        </w:tabs>
        <w:spacing w:before="21" w:line="259" w:lineRule="auto"/>
        <w:ind w:right="224" w:firstLine="0"/>
        <w:jc w:val="both"/>
        <w:rPr>
          <w:sz w:val="24"/>
        </w:rPr>
      </w:pPr>
      <w:r w:rsidRPr="00B75B42">
        <w:rPr>
          <w:i/>
          <w:iCs/>
          <w:sz w:val="24"/>
        </w:rPr>
        <w:t xml:space="preserve">Nel caso di domande di contributo presentate per la Finalità f) della tabella di cui al successivo </w:t>
      </w:r>
      <w:r w:rsidR="00CF6688">
        <w:rPr>
          <w:i/>
          <w:iCs/>
          <w:sz w:val="24"/>
        </w:rPr>
        <w:t>paragrafo D</w:t>
      </w:r>
      <w:r w:rsidRPr="00B75B42">
        <w:rPr>
          <w:i/>
          <w:iCs/>
          <w:sz w:val="24"/>
        </w:rPr>
        <w:t>, il richiedente deve avere un ISEE, annuale o corrente, non superiore a € 35.000,00, oltre che aver subito, in ragione dell’emergenza Covid-19, una perdita del proprio reddito IRPEF superiore al 25%</w:t>
      </w:r>
      <w:r w:rsidRPr="00B75B42">
        <w:rPr>
          <w:sz w:val="24"/>
        </w:rPr>
        <w:t>;</w:t>
      </w:r>
    </w:p>
    <w:p w14:paraId="2A7666DE" w14:textId="77777777" w:rsidR="00BD7F94" w:rsidRPr="00B75B42" w:rsidRDefault="00BD7F94" w:rsidP="00B75B42">
      <w:pPr>
        <w:pStyle w:val="Paragrafoelenco"/>
        <w:tabs>
          <w:tab w:val="left" w:pos="1194"/>
        </w:tabs>
        <w:spacing w:before="21" w:line="259" w:lineRule="auto"/>
        <w:ind w:right="224" w:firstLine="0"/>
        <w:jc w:val="both"/>
        <w:rPr>
          <w:sz w:val="24"/>
        </w:rPr>
      </w:pPr>
    </w:p>
    <w:p w14:paraId="534AA89D" w14:textId="68FB07B7" w:rsidR="00CF6688" w:rsidRPr="00B475E3" w:rsidRDefault="00DC1A97" w:rsidP="00555EAF">
      <w:pPr>
        <w:pStyle w:val="Paragrafoelenco"/>
        <w:numPr>
          <w:ilvl w:val="0"/>
          <w:numId w:val="3"/>
        </w:numPr>
        <w:tabs>
          <w:tab w:val="left" w:pos="1194"/>
        </w:tabs>
        <w:spacing w:before="21" w:line="259" w:lineRule="auto"/>
        <w:ind w:right="224"/>
        <w:jc w:val="both"/>
        <w:rPr>
          <w:iCs/>
          <w:sz w:val="24"/>
        </w:rPr>
      </w:pPr>
      <w:r w:rsidRPr="00B475E3">
        <w:rPr>
          <w:sz w:val="24"/>
        </w:rPr>
        <w:t xml:space="preserve">Essere destinatario, di un atto di intimazione di sfratto per morosità, </w:t>
      </w:r>
      <w:r w:rsidRPr="00B475E3">
        <w:rPr>
          <w:b/>
          <w:sz w:val="24"/>
        </w:rPr>
        <w:t xml:space="preserve">con citazione per la convalida </w:t>
      </w:r>
      <w:r w:rsidRPr="00B475E3">
        <w:rPr>
          <w:iCs/>
          <w:sz w:val="24"/>
        </w:rPr>
        <w:t xml:space="preserve">(per i conduttori di alloggi ERP agevolata o sovvenzionata tale requisito è soddisfatto quando lo sfratto sia conseguente al Decreto emanato dal Giudice ai sensi dell’art. 32 R.D. </w:t>
      </w:r>
      <w:r w:rsidR="00B475E3">
        <w:rPr>
          <w:iCs/>
          <w:sz w:val="24"/>
        </w:rPr>
        <w:t>n.</w:t>
      </w:r>
      <w:r w:rsidRPr="00B475E3">
        <w:rPr>
          <w:iCs/>
          <w:sz w:val="24"/>
        </w:rPr>
        <w:t xml:space="preserve"> 1165/1938 o conseguente alla risoluzione unilaterale del contratto ex art. 20 undecies, comma 1, L</w:t>
      </w:r>
      <w:r w:rsidR="00B475E3">
        <w:rPr>
          <w:iCs/>
          <w:sz w:val="24"/>
        </w:rPr>
        <w:t>.</w:t>
      </w:r>
      <w:r w:rsidRPr="00B475E3">
        <w:rPr>
          <w:iCs/>
          <w:sz w:val="24"/>
        </w:rPr>
        <w:t>R</w:t>
      </w:r>
      <w:r w:rsidR="00B475E3">
        <w:rPr>
          <w:iCs/>
          <w:sz w:val="24"/>
        </w:rPr>
        <w:t>.</w:t>
      </w:r>
      <w:r w:rsidRPr="00B475E3">
        <w:rPr>
          <w:iCs/>
          <w:sz w:val="24"/>
        </w:rPr>
        <w:t xml:space="preserve"> n. 36/2005 e s.m.i. cui abbia fatto seguito l’adozione del Decreto previsto dall’articolo 18, comma 1, DPR n. 1035/1972</w:t>
      </w:r>
      <w:r w:rsidR="003409E3" w:rsidRPr="00B475E3">
        <w:rPr>
          <w:iCs/>
          <w:sz w:val="24"/>
        </w:rPr>
        <w:t xml:space="preserve"> </w:t>
      </w:r>
      <w:r w:rsidRPr="00B475E3">
        <w:rPr>
          <w:iCs/>
          <w:sz w:val="24"/>
        </w:rPr>
        <w:t xml:space="preserve">- Vedi Parere del </w:t>
      </w:r>
      <w:r w:rsidRPr="00B475E3">
        <w:rPr>
          <w:iCs/>
          <w:sz w:val="24"/>
        </w:rPr>
        <w:lastRenderedPageBreak/>
        <w:t>26/10/2016 P.F. Attività Normativa della Regione</w:t>
      </w:r>
      <w:r w:rsidRPr="00B475E3">
        <w:rPr>
          <w:iCs/>
          <w:spacing w:val="-4"/>
          <w:sz w:val="24"/>
        </w:rPr>
        <w:t xml:space="preserve"> </w:t>
      </w:r>
      <w:r w:rsidRPr="00B475E3">
        <w:rPr>
          <w:iCs/>
          <w:sz w:val="24"/>
        </w:rPr>
        <w:t>Marche)</w:t>
      </w:r>
      <w:r w:rsidR="00CF6688" w:rsidRPr="00B475E3">
        <w:rPr>
          <w:iCs/>
          <w:sz w:val="24"/>
        </w:rPr>
        <w:t>.</w:t>
      </w:r>
    </w:p>
    <w:p w14:paraId="6F8803E6" w14:textId="2202AB6D" w:rsidR="000F3719" w:rsidRDefault="00CF6688" w:rsidP="00CF6688">
      <w:pPr>
        <w:pStyle w:val="Paragrafoelenco"/>
        <w:tabs>
          <w:tab w:val="left" w:pos="1194"/>
        </w:tabs>
        <w:spacing w:before="21" w:line="259" w:lineRule="auto"/>
        <w:ind w:right="224" w:firstLine="0"/>
        <w:jc w:val="both"/>
        <w:rPr>
          <w:i/>
          <w:sz w:val="24"/>
        </w:rPr>
      </w:pPr>
      <w:r>
        <w:rPr>
          <w:i/>
          <w:sz w:val="24"/>
        </w:rPr>
        <w:t xml:space="preserve"> </w:t>
      </w:r>
      <w:r w:rsidRPr="00CF6688">
        <w:rPr>
          <w:i/>
          <w:sz w:val="24"/>
        </w:rPr>
        <w:t xml:space="preserve">Tale requisito non è richiesto nel caso di domande di contributo presentate per la Finalità f) della tabella di cui al successivo paragrafo </w:t>
      </w:r>
      <w:r>
        <w:rPr>
          <w:i/>
          <w:sz w:val="24"/>
        </w:rPr>
        <w:t>D</w:t>
      </w:r>
      <w:r w:rsidR="00DC1A97">
        <w:rPr>
          <w:i/>
          <w:sz w:val="24"/>
        </w:rPr>
        <w:t>;</w:t>
      </w:r>
    </w:p>
    <w:p w14:paraId="5B774A8A" w14:textId="77777777" w:rsidR="00F04395" w:rsidRDefault="00F04395" w:rsidP="00CF6688">
      <w:pPr>
        <w:pStyle w:val="Paragrafoelenco"/>
        <w:tabs>
          <w:tab w:val="left" w:pos="1194"/>
        </w:tabs>
        <w:spacing w:before="21" w:line="259" w:lineRule="auto"/>
        <w:ind w:right="224" w:firstLine="0"/>
        <w:jc w:val="both"/>
        <w:rPr>
          <w:i/>
          <w:sz w:val="24"/>
        </w:rPr>
      </w:pPr>
    </w:p>
    <w:p w14:paraId="0C78C040" w14:textId="77777777" w:rsidR="003409E3" w:rsidRDefault="003409E3" w:rsidP="00CF6688">
      <w:pPr>
        <w:pStyle w:val="Paragrafoelenco"/>
        <w:tabs>
          <w:tab w:val="left" w:pos="1194"/>
        </w:tabs>
        <w:spacing w:before="21" w:line="259" w:lineRule="auto"/>
        <w:ind w:right="224" w:firstLine="0"/>
        <w:jc w:val="both"/>
        <w:rPr>
          <w:i/>
          <w:sz w:val="24"/>
        </w:rPr>
      </w:pPr>
    </w:p>
    <w:p w14:paraId="500A7249" w14:textId="27737502" w:rsidR="000F3719" w:rsidRDefault="00DC1A97" w:rsidP="00AE7ACC">
      <w:pPr>
        <w:pStyle w:val="Paragrafoelenco"/>
        <w:numPr>
          <w:ilvl w:val="0"/>
          <w:numId w:val="3"/>
        </w:numPr>
        <w:tabs>
          <w:tab w:val="left" w:pos="1194"/>
        </w:tabs>
        <w:spacing w:line="259" w:lineRule="auto"/>
        <w:ind w:right="181"/>
        <w:jc w:val="both"/>
        <w:rPr>
          <w:sz w:val="24"/>
        </w:rPr>
      </w:pPr>
      <w:r>
        <w:rPr>
          <w:sz w:val="24"/>
        </w:rPr>
        <w:t xml:space="preserve">Essere titolari di un contratto di locazione di unità immobiliare ad uso abitativo regolarmente registrato, iscritta al N.C.E.U., che non sia classificata nelle categorie catastali A/1, A/8, A/9, ubicata </w:t>
      </w:r>
      <w:r w:rsidRPr="00B475E3">
        <w:rPr>
          <w:sz w:val="24"/>
        </w:rPr>
        <w:t>nel Comune di Fabriano e</w:t>
      </w:r>
      <w:r>
        <w:rPr>
          <w:sz w:val="24"/>
        </w:rPr>
        <w:t xml:space="preserve"> avere residenza anagrafica nel predetto alloggio oggetto della procedura di rilascio, da almeno un</w:t>
      </w:r>
      <w:r>
        <w:rPr>
          <w:spacing w:val="-5"/>
          <w:sz w:val="24"/>
        </w:rPr>
        <w:t xml:space="preserve"> </w:t>
      </w:r>
      <w:r>
        <w:rPr>
          <w:sz w:val="24"/>
        </w:rPr>
        <w:t>anno;</w:t>
      </w:r>
    </w:p>
    <w:p w14:paraId="135C9908" w14:textId="2CA0AE71" w:rsidR="008B639E" w:rsidRDefault="008B639E" w:rsidP="008B639E">
      <w:pPr>
        <w:tabs>
          <w:tab w:val="left" w:pos="1194"/>
        </w:tabs>
        <w:spacing w:line="259" w:lineRule="auto"/>
        <w:ind w:right="181"/>
        <w:jc w:val="both"/>
        <w:rPr>
          <w:sz w:val="24"/>
        </w:rPr>
      </w:pPr>
    </w:p>
    <w:p w14:paraId="3BCF2B5E" w14:textId="5764A3AE" w:rsidR="000F3719" w:rsidRDefault="00DC1A97" w:rsidP="00AE7ACC">
      <w:pPr>
        <w:pStyle w:val="Paragrafoelenco"/>
        <w:numPr>
          <w:ilvl w:val="0"/>
          <w:numId w:val="3"/>
        </w:numPr>
        <w:tabs>
          <w:tab w:val="left" w:pos="1194"/>
        </w:tabs>
        <w:spacing w:line="259" w:lineRule="auto"/>
        <w:ind w:right="215"/>
        <w:jc w:val="both"/>
        <w:rPr>
          <w:sz w:val="24"/>
        </w:rPr>
      </w:pPr>
      <w:r>
        <w:rPr>
          <w:sz w:val="24"/>
        </w:rPr>
        <w:t>Cittadinanza italiana o di un paese dell’UE, ovvero, in caso di cittadini non appartenenti alla UE possesso di un regolare titolo di</w:t>
      </w:r>
      <w:r>
        <w:rPr>
          <w:spacing w:val="-4"/>
          <w:sz w:val="24"/>
        </w:rPr>
        <w:t xml:space="preserve"> </w:t>
      </w:r>
      <w:r>
        <w:rPr>
          <w:sz w:val="24"/>
        </w:rPr>
        <w:t>soggiorno;</w:t>
      </w:r>
    </w:p>
    <w:p w14:paraId="4ADDA8CD" w14:textId="77777777" w:rsidR="003409E3" w:rsidRPr="003409E3" w:rsidRDefault="003409E3" w:rsidP="003409E3">
      <w:pPr>
        <w:pStyle w:val="Paragrafoelenco"/>
        <w:rPr>
          <w:sz w:val="24"/>
        </w:rPr>
      </w:pPr>
    </w:p>
    <w:p w14:paraId="15BF8E9E" w14:textId="1E04E6A6" w:rsidR="000F3719" w:rsidRDefault="00DC1A97" w:rsidP="00AE7ACC">
      <w:pPr>
        <w:pStyle w:val="Paragrafoelenco"/>
        <w:numPr>
          <w:ilvl w:val="0"/>
          <w:numId w:val="3"/>
        </w:numPr>
        <w:tabs>
          <w:tab w:val="left" w:pos="1194"/>
        </w:tabs>
        <w:spacing w:line="259" w:lineRule="auto"/>
        <w:ind w:right="138"/>
        <w:jc w:val="both"/>
        <w:rPr>
          <w:sz w:val="24"/>
        </w:rPr>
      </w:pPr>
      <w:r>
        <w:rPr>
          <w:sz w:val="24"/>
        </w:rPr>
        <w:t>Non essere titolari né il richiedente né gli altri componenti del nucleo familiare, di</w:t>
      </w:r>
      <w:r>
        <w:rPr>
          <w:spacing w:val="-17"/>
          <w:sz w:val="24"/>
        </w:rPr>
        <w:t xml:space="preserve"> </w:t>
      </w:r>
      <w:r>
        <w:rPr>
          <w:sz w:val="24"/>
        </w:rPr>
        <w:t>diritto di proprietà, usufrutto, uso o abitazione su altro immobile, fruibile ed adeguato alle esigenze del nucleo familiare, nell’ambito del territorio</w:t>
      </w:r>
      <w:r>
        <w:rPr>
          <w:spacing w:val="-4"/>
          <w:sz w:val="24"/>
        </w:rPr>
        <w:t xml:space="preserve"> </w:t>
      </w:r>
      <w:r>
        <w:rPr>
          <w:sz w:val="24"/>
        </w:rPr>
        <w:t>provinciale.</w:t>
      </w:r>
    </w:p>
    <w:p w14:paraId="5A4EAD85" w14:textId="77777777" w:rsidR="00DB4F76" w:rsidRPr="00DB4F76" w:rsidRDefault="00DB4F76" w:rsidP="00DB4F76">
      <w:pPr>
        <w:pStyle w:val="Paragrafoelenco"/>
        <w:rPr>
          <w:sz w:val="24"/>
        </w:rPr>
      </w:pPr>
    </w:p>
    <w:p w14:paraId="693BA167" w14:textId="2E045B1E" w:rsidR="000F3719" w:rsidRDefault="00DB4F76" w:rsidP="00E73D77">
      <w:pPr>
        <w:spacing w:line="259" w:lineRule="auto"/>
        <w:ind w:right="166"/>
        <w:jc w:val="both"/>
        <w:rPr>
          <w:i/>
          <w:iCs/>
          <w:sz w:val="24"/>
          <w:u w:val="single"/>
        </w:rPr>
      </w:pPr>
      <w:r w:rsidRPr="00DB4F76">
        <w:rPr>
          <w:i/>
          <w:iCs/>
          <w:sz w:val="24"/>
          <w:u w:val="single"/>
        </w:rPr>
        <w:t>Per l’anno 2021 sono altresì ammessi a beneficiare del contributo i soggetti che, pur non essendo destinatari di provvedimenti esecutivi di sfratto, presentino una autocertificazione ai sensi del D.P.R. 28 dicembre 2000, n. 445, nella quale dichiarino di aver subito, in ragione dell’emergenza Covid-19, una perdita del proprio reddito ai fini IRPEF superiore al 25% rispetto al medesimo periodo dell’anno precedente e di non disporre di sufficiente liquidità per far fronte al pagamento del canone di locazione e/o agli oneri accessori. Il richiedente deve essere titolare di un contratto di locazione di unità immobiliare registrato, anche se tardivamente, e deve risiedere nell’alloggio da almeno un anno. Sono esclusi gli immobili appartenenti alle categorie catastali A1, A8 e A9.</w:t>
      </w:r>
    </w:p>
    <w:p w14:paraId="78286A5B" w14:textId="41852ACE" w:rsidR="00E73D77" w:rsidRDefault="00E73D77" w:rsidP="00DB4F76">
      <w:pPr>
        <w:spacing w:line="259" w:lineRule="auto"/>
        <w:ind w:left="1193" w:right="166"/>
        <w:jc w:val="both"/>
        <w:rPr>
          <w:i/>
          <w:iCs/>
          <w:sz w:val="24"/>
          <w:u w:val="single"/>
        </w:rPr>
      </w:pPr>
    </w:p>
    <w:p w14:paraId="789B11B9" w14:textId="77777777" w:rsidR="00E73D77" w:rsidRDefault="00E73D77" w:rsidP="00E73D77">
      <w:pPr>
        <w:pStyle w:val="Corpotesto"/>
        <w:spacing w:before="2"/>
        <w:jc w:val="both"/>
        <w:rPr>
          <w:i/>
          <w:iCs/>
          <w:szCs w:val="22"/>
          <w:u w:val="single"/>
        </w:rPr>
      </w:pPr>
      <w:r w:rsidRPr="00E73D77">
        <w:rPr>
          <w:i/>
          <w:iCs/>
          <w:szCs w:val="22"/>
          <w:u w:val="single"/>
        </w:rPr>
        <w:t xml:space="preserve">Con riguardo al requisito della perdita del reddito familiare si precisa che: </w:t>
      </w:r>
    </w:p>
    <w:p w14:paraId="1EF89378" w14:textId="2E4636E5" w:rsidR="00E73D77" w:rsidRDefault="00E73D77" w:rsidP="00E73D77">
      <w:pPr>
        <w:pStyle w:val="Corpotesto"/>
        <w:spacing w:before="2"/>
        <w:jc w:val="both"/>
        <w:rPr>
          <w:i/>
          <w:iCs/>
          <w:szCs w:val="22"/>
          <w:u w:val="single"/>
        </w:rPr>
      </w:pPr>
      <w:r w:rsidRPr="00E73D77">
        <w:rPr>
          <w:i/>
          <w:iCs/>
          <w:szCs w:val="22"/>
          <w:u w:val="single"/>
        </w:rPr>
        <w:t>la riduzione del reddito IRPEF superiore al 25% viene certificata attraverso l’ISEE</w:t>
      </w:r>
      <w:r>
        <w:rPr>
          <w:i/>
          <w:iCs/>
          <w:szCs w:val="22"/>
          <w:u w:val="single"/>
        </w:rPr>
        <w:t xml:space="preserve"> </w:t>
      </w:r>
      <w:r w:rsidRPr="00E73D77">
        <w:rPr>
          <w:i/>
          <w:iCs/>
          <w:szCs w:val="22"/>
          <w:u w:val="single"/>
        </w:rPr>
        <w:t>corrente o, in alternativa, mediante il confronto tra l’imponibile complessivo derivante</w:t>
      </w:r>
      <w:r>
        <w:rPr>
          <w:i/>
          <w:iCs/>
          <w:szCs w:val="22"/>
          <w:u w:val="single"/>
        </w:rPr>
        <w:t xml:space="preserve"> </w:t>
      </w:r>
      <w:r w:rsidRPr="00E73D77">
        <w:rPr>
          <w:i/>
          <w:iCs/>
          <w:szCs w:val="22"/>
          <w:u w:val="single"/>
        </w:rPr>
        <w:t>dalle dichiarazioni fiscali 2021/2020. In quest’ultimo caso si precisa che:</w:t>
      </w:r>
    </w:p>
    <w:p w14:paraId="0ADDC8CB" w14:textId="77777777" w:rsidR="00E73D77" w:rsidRDefault="00E73D77" w:rsidP="00E73D77">
      <w:pPr>
        <w:pStyle w:val="Corpotesto"/>
        <w:spacing w:before="2"/>
        <w:jc w:val="both"/>
        <w:rPr>
          <w:i/>
          <w:iCs/>
          <w:szCs w:val="22"/>
          <w:u w:val="single"/>
        </w:rPr>
      </w:pPr>
      <w:r w:rsidRPr="00E73D77">
        <w:rPr>
          <w:i/>
          <w:iCs/>
          <w:szCs w:val="22"/>
          <w:u w:val="single"/>
        </w:rPr>
        <w:t xml:space="preserve"> - Se nel nucleo familiare sono presenti più contribuenti, ai fini del confronto si dovrà procedere alla somma dei redditi percepiti nel 2019 e alla somma dei redditi percepiti nel 2020;</w:t>
      </w:r>
    </w:p>
    <w:p w14:paraId="2FABD2B2" w14:textId="2B187FC2" w:rsidR="000F3719" w:rsidRDefault="00E73D77" w:rsidP="00E73D77">
      <w:pPr>
        <w:pStyle w:val="Corpotesto"/>
        <w:spacing w:before="2"/>
        <w:jc w:val="both"/>
        <w:rPr>
          <w:i/>
          <w:iCs/>
          <w:szCs w:val="22"/>
          <w:u w:val="single"/>
        </w:rPr>
      </w:pPr>
      <w:r w:rsidRPr="00E73D77">
        <w:rPr>
          <w:i/>
          <w:iCs/>
          <w:szCs w:val="22"/>
          <w:u w:val="single"/>
        </w:rPr>
        <w:t xml:space="preserve"> - Se nel nucleo familiare sono presenti più contribuenti, e uno o più di questi abbia percepito redditi a partire dall’anno 2020, i relativi importi sono considerati nella misura del 50%</w:t>
      </w:r>
    </w:p>
    <w:p w14:paraId="65EA0FFD" w14:textId="3A5EFF53" w:rsidR="00F20C08" w:rsidRDefault="00F20C08" w:rsidP="00E73D77">
      <w:pPr>
        <w:pStyle w:val="Corpotesto"/>
        <w:spacing w:before="2"/>
        <w:jc w:val="both"/>
        <w:rPr>
          <w:i/>
          <w:iCs/>
          <w:szCs w:val="22"/>
          <w:u w:val="single"/>
        </w:rPr>
      </w:pPr>
    </w:p>
    <w:p w14:paraId="6975F2C2" w14:textId="6CEEF3FC" w:rsidR="00696427" w:rsidRDefault="00696427" w:rsidP="00E73D77">
      <w:pPr>
        <w:pStyle w:val="Corpotesto"/>
        <w:spacing w:before="2"/>
        <w:jc w:val="both"/>
        <w:rPr>
          <w:i/>
          <w:iCs/>
          <w:szCs w:val="22"/>
          <w:u w:val="single"/>
        </w:rPr>
      </w:pPr>
    </w:p>
    <w:p w14:paraId="2612FFE3" w14:textId="41EF6C53" w:rsidR="00696427" w:rsidRDefault="00696427" w:rsidP="00E73D77">
      <w:pPr>
        <w:pStyle w:val="Corpotesto"/>
        <w:spacing w:before="2"/>
        <w:jc w:val="both"/>
        <w:rPr>
          <w:i/>
          <w:iCs/>
          <w:szCs w:val="22"/>
          <w:u w:val="single"/>
        </w:rPr>
      </w:pPr>
    </w:p>
    <w:p w14:paraId="191B8339" w14:textId="4F85D7BB" w:rsidR="00696427" w:rsidRDefault="00696427" w:rsidP="00E73D77">
      <w:pPr>
        <w:pStyle w:val="Corpotesto"/>
        <w:spacing w:before="2"/>
        <w:jc w:val="both"/>
        <w:rPr>
          <w:i/>
          <w:iCs/>
          <w:szCs w:val="22"/>
          <w:u w:val="single"/>
        </w:rPr>
      </w:pPr>
    </w:p>
    <w:p w14:paraId="5CB1F959" w14:textId="32B7B20F" w:rsidR="00696427" w:rsidRDefault="00696427" w:rsidP="00E73D77">
      <w:pPr>
        <w:pStyle w:val="Corpotesto"/>
        <w:spacing w:before="2"/>
        <w:jc w:val="both"/>
        <w:rPr>
          <w:i/>
          <w:iCs/>
          <w:szCs w:val="22"/>
          <w:u w:val="single"/>
        </w:rPr>
      </w:pPr>
    </w:p>
    <w:p w14:paraId="4C36C469" w14:textId="6C19DD9D" w:rsidR="00696427" w:rsidRDefault="00696427" w:rsidP="00E73D77">
      <w:pPr>
        <w:pStyle w:val="Corpotesto"/>
        <w:spacing w:before="2"/>
        <w:jc w:val="both"/>
        <w:rPr>
          <w:i/>
          <w:iCs/>
          <w:szCs w:val="22"/>
          <w:u w:val="single"/>
        </w:rPr>
      </w:pPr>
    </w:p>
    <w:p w14:paraId="3757B856" w14:textId="3B478F16" w:rsidR="00696427" w:rsidRDefault="00696427" w:rsidP="00E73D77">
      <w:pPr>
        <w:pStyle w:val="Corpotesto"/>
        <w:spacing w:before="2"/>
        <w:jc w:val="both"/>
        <w:rPr>
          <w:i/>
          <w:iCs/>
          <w:szCs w:val="22"/>
          <w:u w:val="single"/>
        </w:rPr>
      </w:pPr>
    </w:p>
    <w:p w14:paraId="434922A6" w14:textId="67C3041B" w:rsidR="00696427" w:rsidRDefault="00696427" w:rsidP="00E73D77">
      <w:pPr>
        <w:pStyle w:val="Corpotesto"/>
        <w:spacing w:before="2"/>
        <w:jc w:val="both"/>
        <w:rPr>
          <w:i/>
          <w:iCs/>
          <w:szCs w:val="22"/>
          <w:u w:val="single"/>
        </w:rPr>
      </w:pPr>
    </w:p>
    <w:p w14:paraId="3F817CCA" w14:textId="659D2A52" w:rsidR="00696427" w:rsidRDefault="00696427" w:rsidP="00E73D77">
      <w:pPr>
        <w:pStyle w:val="Corpotesto"/>
        <w:spacing w:before="2"/>
        <w:jc w:val="both"/>
        <w:rPr>
          <w:i/>
          <w:iCs/>
          <w:szCs w:val="22"/>
          <w:u w:val="single"/>
        </w:rPr>
      </w:pPr>
    </w:p>
    <w:p w14:paraId="596D7CEE" w14:textId="585E9AF0" w:rsidR="00696427" w:rsidRDefault="00696427" w:rsidP="00E73D77">
      <w:pPr>
        <w:pStyle w:val="Corpotesto"/>
        <w:spacing w:before="2"/>
        <w:jc w:val="both"/>
        <w:rPr>
          <w:i/>
          <w:iCs/>
          <w:szCs w:val="22"/>
          <w:u w:val="single"/>
        </w:rPr>
      </w:pPr>
    </w:p>
    <w:p w14:paraId="406AD948" w14:textId="77777777" w:rsidR="00696427" w:rsidRDefault="00696427" w:rsidP="00E73D77">
      <w:pPr>
        <w:pStyle w:val="Corpotesto"/>
        <w:spacing w:before="2"/>
        <w:jc w:val="both"/>
        <w:rPr>
          <w:i/>
          <w:iCs/>
          <w:szCs w:val="22"/>
          <w:u w:val="single"/>
        </w:rPr>
      </w:pPr>
    </w:p>
    <w:p w14:paraId="12D3A5DA" w14:textId="210E8478" w:rsidR="000F3719" w:rsidRDefault="00DC1A97" w:rsidP="00AE7ACC">
      <w:pPr>
        <w:pStyle w:val="Titolo1"/>
        <w:spacing w:before="155"/>
        <w:jc w:val="both"/>
      </w:pPr>
      <w:r>
        <w:rPr>
          <w:b w:val="0"/>
          <w:spacing w:val="-60"/>
          <w:u w:val="thick"/>
        </w:rPr>
        <w:lastRenderedPageBreak/>
        <w:t xml:space="preserve"> </w:t>
      </w:r>
      <w:r w:rsidR="00575E0B">
        <w:rPr>
          <w:u w:val="thick"/>
        </w:rPr>
        <w:t>D - F</w:t>
      </w:r>
      <w:r>
        <w:rPr>
          <w:u w:val="thick"/>
        </w:rPr>
        <w:t>INALIZZAZIONE DEI CONTRIBUTI ED ENTITA’</w:t>
      </w:r>
    </w:p>
    <w:p w14:paraId="2C74F7DF" w14:textId="77777777" w:rsidR="00FF2E25" w:rsidRDefault="00FF2E25" w:rsidP="00AE7ACC">
      <w:pPr>
        <w:pStyle w:val="Corpotesto"/>
        <w:spacing w:before="18" w:line="259" w:lineRule="auto"/>
        <w:ind w:left="1913" w:right="416"/>
        <w:jc w:val="both"/>
        <w:rPr>
          <w:u w:val="single"/>
        </w:rPr>
      </w:pPr>
    </w:p>
    <w:p w14:paraId="62D92DDC" w14:textId="46018CE3" w:rsidR="00E61F82" w:rsidRDefault="0072244B" w:rsidP="0072244B">
      <w:pPr>
        <w:pStyle w:val="Corpotesto"/>
        <w:spacing w:before="18" w:line="259" w:lineRule="auto"/>
        <w:ind w:left="142" w:right="416"/>
        <w:jc w:val="both"/>
      </w:pPr>
      <w:r>
        <w:t>I contributi destinati alla categoria dei beneficiari di cui al paragrafo precedente sono concessi nei limiti e per la finalità di seguito indicata:</w:t>
      </w:r>
    </w:p>
    <w:p w14:paraId="4486C4F2" w14:textId="77777777" w:rsidR="0072244B" w:rsidRDefault="0072244B" w:rsidP="0072244B">
      <w:pPr>
        <w:pStyle w:val="Corpotesto"/>
        <w:spacing w:before="18" w:line="259" w:lineRule="auto"/>
        <w:ind w:left="142" w:right="416"/>
        <w:jc w:val="both"/>
        <w:rPr>
          <w:u w:val="single"/>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8"/>
        <w:gridCol w:w="3802"/>
      </w:tblGrid>
      <w:tr w:rsidR="000F3719" w14:paraId="6D867C56" w14:textId="77777777">
        <w:trPr>
          <w:trHeight w:val="592"/>
        </w:trPr>
        <w:tc>
          <w:tcPr>
            <w:tcW w:w="5408" w:type="dxa"/>
          </w:tcPr>
          <w:p w14:paraId="70ABF41B" w14:textId="77777777" w:rsidR="000F3719" w:rsidRPr="00771BD3" w:rsidRDefault="00DC1A97" w:rsidP="00771BD3">
            <w:pPr>
              <w:pStyle w:val="TableParagraph"/>
              <w:spacing w:line="275" w:lineRule="exact"/>
              <w:ind w:left="110"/>
              <w:jc w:val="center"/>
              <w:rPr>
                <w:b/>
                <w:bCs/>
                <w:sz w:val="24"/>
              </w:rPr>
            </w:pPr>
            <w:r w:rsidRPr="00771BD3">
              <w:rPr>
                <w:b/>
                <w:bCs/>
                <w:sz w:val="24"/>
              </w:rPr>
              <w:t>Finalità</w:t>
            </w:r>
          </w:p>
        </w:tc>
        <w:tc>
          <w:tcPr>
            <w:tcW w:w="3802" w:type="dxa"/>
          </w:tcPr>
          <w:p w14:paraId="0FC0ABAB" w14:textId="77777777" w:rsidR="000F3719" w:rsidRPr="00771BD3" w:rsidRDefault="00DC1A97" w:rsidP="00771BD3">
            <w:pPr>
              <w:pStyle w:val="TableParagraph"/>
              <w:spacing w:line="275" w:lineRule="exact"/>
              <w:jc w:val="center"/>
              <w:rPr>
                <w:b/>
                <w:bCs/>
                <w:sz w:val="24"/>
              </w:rPr>
            </w:pPr>
            <w:r w:rsidRPr="00771BD3">
              <w:rPr>
                <w:b/>
                <w:bCs/>
                <w:sz w:val="24"/>
              </w:rPr>
              <w:t>Contributo</w:t>
            </w:r>
          </w:p>
        </w:tc>
      </w:tr>
      <w:tr w:rsidR="000F3719" w14:paraId="7880CA93" w14:textId="77777777" w:rsidTr="00E61F82">
        <w:trPr>
          <w:trHeight w:val="1380"/>
        </w:trPr>
        <w:tc>
          <w:tcPr>
            <w:tcW w:w="5408" w:type="dxa"/>
            <w:tcBorders>
              <w:bottom w:val="single" w:sz="4" w:space="0" w:color="000000"/>
            </w:tcBorders>
          </w:tcPr>
          <w:p w14:paraId="5B5CD871" w14:textId="2FC586B7" w:rsidR="000F3719" w:rsidRDefault="00DC1A97" w:rsidP="00E61F82">
            <w:pPr>
              <w:pStyle w:val="TableParagraph"/>
              <w:ind w:left="830" w:right="149" w:hanging="360"/>
              <w:rPr>
                <w:sz w:val="24"/>
              </w:rPr>
            </w:pPr>
            <w:r>
              <w:rPr>
                <w:sz w:val="24"/>
              </w:rPr>
              <w:t xml:space="preserve">a) </w:t>
            </w:r>
            <w:r w:rsidR="003A25B4">
              <w:rPr>
                <w:sz w:val="24"/>
              </w:rPr>
              <w:t xml:space="preserve">  </w:t>
            </w:r>
            <w:r>
              <w:rPr>
                <w:sz w:val="24"/>
              </w:rPr>
              <w:t>Sanare la morosità incolpevole accertata dal Comune qualora il periodo residuo del contratto in essere non sia inferiore ad anni 2,</w:t>
            </w:r>
          </w:p>
          <w:p w14:paraId="13E841CB" w14:textId="552BEDEC" w:rsidR="000F3719" w:rsidRDefault="00DC1A97" w:rsidP="00E61F82">
            <w:pPr>
              <w:pStyle w:val="TableParagraph"/>
              <w:spacing w:line="270" w:lineRule="atLeast"/>
              <w:ind w:left="830"/>
              <w:rPr>
                <w:sz w:val="24"/>
              </w:rPr>
            </w:pPr>
            <w:r>
              <w:rPr>
                <w:sz w:val="24"/>
              </w:rPr>
              <w:t>con contestuale rinuncia all’esecuzione del procedimento di rilascio dell’immobile</w:t>
            </w:r>
            <w:r w:rsidR="00E61F82">
              <w:rPr>
                <w:sz w:val="24"/>
              </w:rPr>
              <w:t>.</w:t>
            </w:r>
          </w:p>
        </w:tc>
        <w:tc>
          <w:tcPr>
            <w:tcW w:w="3802" w:type="dxa"/>
            <w:tcBorders>
              <w:bottom w:val="single" w:sz="4" w:space="0" w:color="000000"/>
            </w:tcBorders>
          </w:tcPr>
          <w:p w14:paraId="5030BAF3" w14:textId="2B6CB221" w:rsidR="000F3719" w:rsidRDefault="00DC1A97" w:rsidP="00E61F82">
            <w:pPr>
              <w:pStyle w:val="TableParagraph"/>
              <w:spacing w:line="259" w:lineRule="auto"/>
              <w:ind w:right="359"/>
              <w:rPr>
                <w:sz w:val="24"/>
              </w:rPr>
            </w:pPr>
            <w:r>
              <w:rPr>
                <w:sz w:val="24"/>
              </w:rPr>
              <w:t>Il contributo non p</w:t>
            </w:r>
            <w:r w:rsidR="007430DA">
              <w:rPr>
                <w:sz w:val="24"/>
              </w:rPr>
              <w:t>uò</w:t>
            </w:r>
            <w:r>
              <w:rPr>
                <w:sz w:val="24"/>
              </w:rPr>
              <w:t xml:space="preserve"> essere superiore all’importo dell’insoluto con un massimo di € 8.000,00</w:t>
            </w:r>
            <w:r w:rsidR="00E61F82">
              <w:rPr>
                <w:sz w:val="24"/>
              </w:rPr>
              <w:t>.</w:t>
            </w:r>
          </w:p>
        </w:tc>
      </w:tr>
      <w:tr w:rsidR="000F3719" w14:paraId="11066114" w14:textId="77777777" w:rsidTr="00E61F82">
        <w:trPr>
          <w:trHeight w:val="1489"/>
        </w:trPr>
        <w:tc>
          <w:tcPr>
            <w:tcW w:w="5408" w:type="dxa"/>
            <w:tcBorders>
              <w:bottom w:val="nil"/>
              <w:right w:val="single" w:sz="4" w:space="0" w:color="auto"/>
            </w:tcBorders>
          </w:tcPr>
          <w:p w14:paraId="7FE8627C" w14:textId="0BF6EF95" w:rsidR="000F3719" w:rsidRDefault="00DC1A97" w:rsidP="00E61F82">
            <w:pPr>
              <w:pStyle w:val="TableParagraph"/>
              <w:spacing w:line="276" w:lineRule="auto"/>
              <w:ind w:left="830" w:right="120" w:hanging="360"/>
              <w:rPr>
                <w:sz w:val="24"/>
              </w:rPr>
            </w:pPr>
            <w:r>
              <w:rPr>
                <w:sz w:val="24"/>
              </w:rPr>
              <w:t>b)  Ristorare la proprietà dei canoni corrispondenti alle mensilità di differimento qualora il proprietario dell’immobile consenta il differimento dell’esecuzione del provvedimento di rilascio dell’immobile per</w:t>
            </w:r>
            <w:r>
              <w:rPr>
                <w:spacing w:val="-6"/>
                <w:sz w:val="24"/>
              </w:rPr>
              <w:t xml:space="preserve"> il</w:t>
            </w:r>
            <w:r w:rsidR="00E61F82">
              <w:rPr>
                <w:spacing w:val="-6"/>
                <w:sz w:val="24"/>
              </w:rPr>
              <w:t xml:space="preserve"> </w:t>
            </w:r>
          </w:p>
        </w:tc>
        <w:tc>
          <w:tcPr>
            <w:tcW w:w="3802" w:type="dxa"/>
            <w:tcBorders>
              <w:left w:val="single" w:sz="4" w:space="0" w:color="auto"/>
              <w:bottom w:val="nil"/>
            </w:tcBorders>
          </w:tcPr>
          <w:p w14:paraId="11171D45" w14:textId="77777777" w:rsidR="000F3719" w:rsidRDefault="00DC1A97" w:rsidP="00E61F82">
            <w:pPr>
              <w:pStyle w:val="TableParagraph"/>
              <w:spacing w:line="276" w:lineRule="auto"/>
              <w:ind w:right="259"/>
              <w:rPr>
                <w:sz w:val="24"/>
              </w:rPr>
            </w:pPr>
            <w:r>
              <w:rPr>
                <w:sz w:val="24"/>
              </w:rPr>
              <w:t>Il contributo è graduato in funzione dell’entità del differimento</w:t>
            </w:r>
          </w:p>
          <w:p w14:paraId="3ECA9B09" w14:textId="77777777" w:rsidR="000F3719" w:rsidRDefault="00DC1A97" w:rsidP="00E61F82">
            <w:pPr>
              <w:pStyle w:val="TableParagraph"/>
              <w:spacing w:line="276" w:lineRule="auto"/>
              <w:rPr>
                <w:sz w:val="24"/>
              </w:rPr>
            </w:pPr>
            <w:r>
              <w:rPr>
                <w:sz w:val="24"/>
              </w:rPr>
              <w:t>dell’esecuzione del provvedimento</w:t>
            </w:r>
          </w:p>
          <w:p w14:paraId="7DAA803B" w14:textId="77777777" w:rsidR="000F3719" w:rsidRDefault="00DC1A97" w:rsidP="00E61F82">
            <w:pPr>
              <w:pStyle w:val="TableParagraph"/>
              <w:spacing w:before="8" w:line="276" w:lineRule="auto"/>
              <w:ind w:right="185"/>
              <w:rPr>
                <w:sz w:val="24"/>
              </w:rPr>
            </w:pPr>
            <w:r>
              <w:rPr>
                <w:sz w:val="24"/>
              </w:rPr>
              <w:t>di sfratto con un minimo di 6 mesi e dell’importo del canone mensile.</w:t>
            </w:r>
          </w:p>
        </w:tc>
      </w:tr>
      <w:tr w:rsidR="00E61F82" w14:paraId="401578B3" w14:textId="77777777" w:rsidTr="00E61F82">
        <w:trPr>
          <w:trHeight w:val="827"/>
        </w:trPr>
        <w:tc>
          <w:tcPr>
            <w:tcW w:w="5408" w:type="dxa"/>
            <w:tcBorders>
              <w:top w:val="nil"/>
              <w:right w:val="single" w:sz="4" w:space="0" w:color="auto"/>
            </w:tcBorders>
          </w:tcPr>
          <w:p w14:paraId="5F75E719" w14:textId="11535599" w:rsidR="00E61F82" w:rsidRDefault="00E61F82" w:rsidP="00E61F82">
            <w:pPr>
              <w:pStyle w:val="TableParagraph"/>
              <w:spacing w:before="2" w:line="276" w:lineRule="auto"/>
              <w:ind w:left="830" w:right="732"/>
              <w:rPr>
                <w:sz w:val="24"/>
              </w:rPr>
            </w:pPr>
            <w:r>
              <w:rPr>
                <w:sz w:val="24"/>
              </w:rPr>
              <w:t>tempo necessario a trovare un’adeguata soluzione abitativa all’inquilino moroso inc</w:t>
            </w:r>
            <w:r w:rsidRPr="00D67FAE">
              <w:rPr>
                <w:sz w:val="24"/>
              </w:rPr>
              <w:t>olpevole</w:t>
            </w:r>
            <w:r>
              <w:rPr>
                <w:sz w:val="24"/>
              </w:rPr>
              <w:t>.</w:t>
            </w:r>
          </w:p>
        </w:tc>
        <w:tc>
          <w:tcPr>
            <w:tcW w:w="3802" w:type="dxa"/>
            <w:tcBorders>
              <w:top w:val="nil"/>
              <w:left w:val="single" w:sz="4" w:space="0" w:color="auto"/>
            </w:tcBorders>
          </w:tcPr>
          <w:p w14:paraId="492F8BDD" w14:textId="13509B35" w:rsidR="00E61F82" w:rsidRDefault="00E61F82" w:rsidP="00E61F82">
            <w:pPr>
              <w:pStyle w:val="TableParagraph"/>
              <w:spacing w:line="276" w:lineRule="auto"/>
              <w:ind w:right="365"/>
              <w:rPr>
                <w:sz w:val="24"/>
              </w:rPr>
            </w:pPr>
            <w:r>
              <w:rPr>
                <w:sz w:val="24"/>
              </w:rPr>
              <w:t>L’importo massimo del contributo non può superare € 6.000,00.</w:t>
            </w:r>
          </w:p>
        </w:tc>
      </w:tr>
      <w:tr w:rsidR="00E61F82" w14:paraId="504C237C" w14:textId="77777777" w:rsidTr="009564CC">
        <w:trPr>
          <w:trHeight w:val="1051"/>
        </w:trPr>
        <w:tc>
          <w:tcPr>
            <w:tcW w:w="5408" w:type="dxa"/>
          </w:tcPr>
          <w:p w14:paraId="12C43596" w14:textId="139097FC" w:rsidR="00E61F82" w:rsidRDefault="00E61F82" w:rsidP="00E61F82">
            <w:pPr>
              <w:pStyle w:val="TableParagraph"/>
              <w:ind w:left="830" w:right="149" w:hanging="360"/>
              <w:rPr>
                <w:sz w:val="24"/>
              </w:rPr>
            </w:pPr>
            <w:r>
              <w:rPr>
                <w:sz w:val="24"/>
              </w:rPr>
              <w:t xml:space="preserve">c) </w:t>
            </w:r>
            <w:r w:rsidR="00C614B0">
              <w:rPr>
                <w:sz w:val="24"/>
              </w:rPr>
              <w:t xml:space="preserve">  </w:t>
            </w:r>
            <w:r>
              <w:rPr>
                <w:sz w:val="24"/>
              </w:rPr>
              <w:t>Assicurare il versamento di un deposito cauzionale per stipulare un nuovo contratto di locazione.</w:t>
            </w:r>
          </w:p>
        </w:tc>
        <w:tc>
          <w:tcPr>
            <w:tcW w:w="3802" w:type="dxa"/>
          </w:tcPr>
          <w:p w14:paraId="0C4864B5" w14:textId="2ABC996F" w:rsidR="00E61F82" w:rsidRDefault="00E61F82" w:rsidP="00E61F82">
            <w:pPr>
              <w:pStyle w:val="TableParagraph"/>
              <w:spacing w:line="259" w:lineRule="auto"/>
              <w:ind w:right="265"/>
              <w:rPr>
                <w:sz w:val="24"/>
              </w:rPr>
            </w:pPr>
            <w:r>
              <w:rPr>
                <w:sz w:val="24"/>
              </w:rPr>
              <w:t>Il contributo non può essere superiore all’importo di 3 mensilità con un massimo di € 1.800,00.</w:t>
            </w:r>
          </w:p>
        </w:tc>
      </w:tr>
      <w:tr w:rsidR="00E61F82" w14:paraId="5B096D9D" w14:textId="77777777" w:rsidTr="009564CC">
        <w:trPr>
          <w:trHeight w:val="1380"/>
        </w:trPr>
        <w:tc>
          <w:tcPr>
            <w:tcW w:w="5408" w:type="dxa"/>
            <w:tcBorders>
              <w:bottom w:val="single" w:sz="6" w:space="0" w:color="000000"/>
            </w:tcBorders>
          </w:tcPr>
          <w:p w14:paraId="13FA1A93" w14:textId="67C7A3DE" w:rsidR="00E61F82" w:rsidRDefault="00E61F82" w:rsidP="00E61F82">
            <w:pPr>
              <w:pStyle w:val="TableParagraph"/>
              <w:spacing w:before="3" w:line="276" w:lineRule="exact"/>
              <w:ind w:left="830" w:hanging="360"/>
              <w:rPr>
                <w:sz w:val="24"/>
              </w:rPr>
            </w:pPr>
            <w:r>
              <w:rPr>
                <w:sz w:val="24"/>
              </w:rPr>
              <w:t xml:space="preserve">d) </w:t>
            </w:r>
            <w:r w:rsidR="00BE04B8">
              <w:rPr>
                <w:sz w:val="24"/>
              </w:rPr>
              <w:t xml:space="preserve">  </w:t>
            </w:r>
            <w:r>
              <w:rPr>
                <w:sz w:val="24"/>
              </w:rPr>
              <w:t>Assicurare il versamento di un numero di mensilità relative a un nuovo contratto di locazione stipulato ai sensi dell’art.2 comma 3 della legge 431/98 e ss.mm.ii. (canone concordato).</w:t>
            </w:r>
          </w:p>
        </w:tc>
        <w:tc>
          <w:tcPr>
            <w:tcW w:w="3802" w:type="dxa"/>
          </w:tcPr>
          <w:p w14:paraId="7CDA3AA9" w14:textId="6DE2A40E" w:rsidR="00E61F82" w:rsidRDefault="00E61F82" w:rsidP="00E61F82">
            <w:pPr>
              <w:pStyle w:val="TableParagraph"/>
              <w:spacing w:line="259" w:lineRule="auto"/>
              <w:ind w:right="345"/>
              <w:rPr>
                <w:sz w:val="24"/>
              </w:rPr>
            </w:pPr>
            <w:r>
              <w:rPr>
                <w:sz w:val="24"/>
              </w:rPr>
              <w:t>Il contributo, determinato in relazione al canone mensile, può essere riconosciuto per un importo massimo di € 12.000,00.</w:t>
            </w:r>
          </w:p>
        </w:tc>
      </w:tr>
    </w:tbl>
    <w:p w14:paraId="13BF0292" w14:textId="77777777" w:rsidR="00E61F82" w:rsidRDefault="00E61F82" w:rsidP="00E61F82">
      <w:pPr>
        <w:pStyle w:val="Corpotesto"/>
        <w:jc w:val="both"/>
        <w:rPr>
          <w:sz w:val="20"/>
        </w:rPr>
      </w:pPr>
    </w:p>
    <w:p w14:paraId="5D16029B" w14:textId="6E1FFDBA" w:rsidR="000F3719" w:rsidRDefault="00D67FAE" w:rsidP="00AE7ACC">
      <w:pPr>
        <w:pStyle w:val="Corpotesto"/>
        <w:spacing w:before="10"/>
        <w:jc w:val="both"/>
      </w:pPr>
      <w:r>
        <w:tab/>
        <w:t>Per l’anno 2021 la tabella è integrata con la seguente lett. f):</w:t>
      </w:r>
    </w:p>
    <w:p w14:paraId="5C55AA93" w14:textId="77777777" w:rsidR="00D67FAE" w:rsidRDefault="00D67FAE" w:rsidP="00AE7ACC">
      <w:pPr>
        <w:pStyle w:val="Corpotesto"/>
        <w:spacing w:before="10"/>
        <w:jc w:val="both"/>
        <w:rPr>
          <w:sz w:val="27"/>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7"/>
        <w:gridCol w:w="3835"/>
      </w:tblGrid>
      <w:tr w:rsidR="000F3719" w14:paraId="758168A5" w14:textId="77777777" w:rsidTr="00D67FAE">
        <w:trPr>
          <w:trHeight w:val="1103"/>
        </w:trPr>
        <w:tc>
          <w:tcPr>
            <w:tcW w:w="5377" w:type="dxa"/>
          </w:tcPr>
          <w:p w14:paraId="306ED664" w14:textId="4C692697" w:rsidR="000F3719" w:rsidRDefault="00D67FAE" w:rsidP="00D67FAE">
            <w:pPr>
              <w:pStyle w:val="TableParagraph"/>
              <w:spacing w:before="2" w:line="276" w:lineRule="exact"/>
              <w:ind w:left="830" w:right="214" w:hanging="360"/>
              <w:rPr>
                <w:sz w:val="24"/>
              </w:rPr>
            </w:pPr>
            <w:r w:rsidRPr="00D67FAE">
              <w:rPr>
                <w:sz w:val="24"/>
              </w:rPr>
              <w:t xml:space="preserve">f) </w:t>
            </w:r>
            <w:r w:rsidR="0072244B">
              <w:rPr>
                <w:sz w:val="24"/>
              </w:rPr>
              <w:t xml:space="preserve">  </w:t>
            </w:r>
            <w:r w:rsidRPr="00D67FAE">
              <w:rPr>
                <w:sz w:val="24"/>
              </w:rPr>
              <w:t>Regolarizzare il pagamento dei canoni di locazione relativi all’anno 2021, a seguito della perdita del reddito IRPEF in misura superiore al 25% per motivi connessi all’emergenza da Covid-19</w:t>
            </w:r>
          </w:p>
        </w:tc>
        <w:tc>
          <w:tcPr>
            <w:tcW w:w="3835" w:type="dxa"/>
          </w:tcPr>
          <w:p w14:paraId="19A1F6AF" w14:textId="486D3C17" w:rsidR="000F3719" w:rsidRDefault="00D67FAE" w:rsidP="00D67FAE">
            <w:pPr>
              <w:pStyle w:val="TableParagraph"/>
              <w:spacing w:line="275" w:lineRule="exact"/>
              <w:rPr>
                <w:sz w:val="24"/>
              </w:rPr>
            </w:pPr>
            <w:r w:rsidRPr="00D67FAE">
              <w:rPr>
                <w:sz w:val="24"/>
              </w:rPr>
              <w:t>Il contributo copre il canone locativo delle mensilità a contratto per il 2021, pari al 40% del relativo importo, fino a un massimo di € 2.500,00</w:t>
            </w:r>
          </w:p>
        </w:tc>
      </w:tr>
    </w:tbl>
    <w:p w14:paraId="00987051" w14:textId="77777777" w:rsidR="000F3719" w:rsidRDefault="000F3719" w:rsidP="00AE7ACC">
      <w:pPr>
        <w:pStyle w:val="Corpotesto"/>
        <w:jc w:val="both"/>
        <w:rPr>
          <w:sz w:val="26"/>
        </w:rPr>
      </w:pPr>
    </w:p>
    <w:p w14:paraId="32CF7AD2" w14:textId="7EE736F0" w:rsidR="000F3719" w:rsidRDefault="00DC1A97" w:rsidP="00AE7ACC">
      <w:pPr>
        <w:pStyle w:val="Corpotesto"/>
        <w:spacing w:before="157"/>
        <w:ind w:left="113" w:right="153"/>
        <w:jc w:val="both"/>
      </w:pPr>
      <w:r>
        <w:t>L’importo massimo di contributo concedibile per sanare la morosità incolpevole accertata e da utilizzare per le finalità a), b), c), d) non può comunque superare l’importo massimo complessivo di</w:t>
      </w:r>
    </w:p>
    <w:p w14:paraId="7DE5AE73" w14:textId="5E1E6ECE" w:rsidR="00340050" w:rsidRDefault="00DC1A97" w:rsidP="00AE7ACC">
      <w:pPr>
        <w:pStyle w:val="Corpotesto"/>
        <w:ind w:left="113"/>
        <w:jc w:val="both"/>
      </w:pPr>
      <w:r>
        <w:t>€ 12.000,00 (art. 4 DM 30 marzo 2016 GU 25 luglio 2016)</w:t>
      </w:r>
      <w:r w:rsidR="00340050">
        <w:t>.</w:t>
      </w:r>
    </w:p>
    <w:p w14:paraId="508DB1E5" w14:textId="66EE8EF5" w:rsidR="00696427" w:rsidRDefault="00696427" w:rsidP="00AE7ACC">
      <w:pPr>
        <w:pStyle w:val="Corpotesto"/>
        <w:ind w:left="113"/>
        <w:jc w:val="both"/>
      </w:pPr>
    </w:p>
    <w:p w14:paraId="68EF3501" w14:textId="3BD145B3" w:rsidR="00696427" w:rsidRDefault="00696427" w:rsidP="00AE7ACC">
      <w:pPr>
        <w:pStyle w:val="Corpotesto"/>
        <w:ind w:left="113"/>
        <w:jc w:val="both"/>
      </w:pPr>
    </w:p>
    <w:p w14:paraId="666BB1CD" w14:textId="77777777" w:rsidR="00696427" w:rsidRDefault="00696427" w:rsidP="00AE7ACC">
      <w:pPr>
        <w:pStyle w:val="Corpotesto"/>
        <w:ind w:left="113"/>
        <w:jc w:val="both"/>
      </w:pPr>
    </w:p>
    <w:p w14:paraId="37E6FC23" w14:textId="77777777" w:rsidR="00340050" w:rsidRDefault="00340050" w:rsidP="00AE7ACC">
      <w:pPr>
        <w:pStyle w:val="Corpotesto"/>
        <w:ind w:left="113"/>
        <w:jc w:val="both"/>
      </w:pPr>
    </w:p>
    <w:p w14:paraId="14B2AB3C" w14:textId="1DCADE0F" w:rsidR="000F3719" w:rsidRDefault="00DC1A97" w:rsidP="00340050">
      <w:pPr>
        <w:pStyle w:val="Corpotesto"/>
        <w:ind w:left="113" w:right="139"/>
        <w:jc w:val="both"/>
        <w:rPr>
          <w:sz w:val="26"/>
        </w:rPr>
      </w:pPr>
      <w:r>
        <w:lastRenderedPageBreak/>
        <w:t xml:space="preserve">Qualora </w:t>
      </w:r>
      <w:r w:rsidR="009C6EB7">
        <w:t xml:space="preserve">l’Unione Montana dell’Esino Frasassi </w:t>
      </w:r>
      <w:r>
        <w:t xml:space="preserve">assegni il contributo di cui alla lettera d), all’atto della stipula del nuovo contratto, questo può essere liquidato per un importo corrispondente a 6 mensilità. Successivamente l’erogazione avverrà con cadenza trimestrale posticipata previa verifica del mantenimento della residenza del conduttore dell’alloggio oggetto del contratto. </w:t>
      </w:r>
      <w:r w:rsidR="009C6EB7">
        <w:t xml:space="preserve">L’Unione Montana dell’Esino Frasassi </w:t>
      </w:r>
      <w:r>
        <w:t>verifica altresì</w:t>
      </w:r>
      <w:r w:rsidR="00EC6D83">
        <w:t xml:space="preserve"> </w:t>
      </w:r>
      <w:r>
        <w:t>semestralmente l’incidenza del canone di locazione sull’ISEE del nucleo familiare.</w:t>
      </w:r>
    </w:p>
    <w:p w14:paraId="67D71E53" w14:textId="2D38F002" w:rsidR="000F3719" w:rsidRDefault="00DC1A97" w:rsidP="005B747D">
      <w:pPr>
        <w:pStyle w:val="Corpotesto"/>
        <w:spacing w:before="160"/>
        <w:ind w:left="113"/>
        <w:jc w:val="both"/>
      </w:pPr>
      <w:r>
        <w:t xml:space="preserve">Qualora, in occasione della predetta verifica, </w:t>
      </w:r>
      <w:r w:rsidR="009C6EB7">
        <w:t xml:space="preserve">l’Unione Montana dell’Esino Frasassi </w:t>
      </w:r>
      <w:r>
        <w:t>accerti che l’incidenza del canone di</w:t>
      </w:r>
      <w:r w:rsidR="005B747D">
        <w:t xml:space="preserve"> </w:t>
      </w:r>
      <w:r>
        <w:t xml:space="preserve">locazione sull’ISEE del nucleo familiare si è ridotto in misura significativa rispetto alla situazione esistente all’epoca della presentazione della domanda, </w:t>
      </w:r>
      <w:r w:rsidR="009C6EB7">
        <w:t xml:space="preserve">l’Unione Montana </w:t>
      </w:r>
      <w:r>
        <w:t>procede ad una proporzionale riduzione del contributo nella misura da indicare nel Bando.</w:t>
      </w:r>
    </w:p>
    <w:p w14:paraId="0AFE44D1" w14:textId="77777777" w:rsidR="00340050" w:rsidRDefault="00340050" w:rsidP="00EC6D83">
      <w:pPr>
        <w:pStyle w:val="Corpotesto"/>
        <w:ind w:left="113" w:right="333"/>
        <w:jc w:val="both"/>
      </w:pPr>
    </w:p>
    <w:p w14:paraId="42B33D2E" w14:textId="72AD9390" w:rsidR="000F3719" w:rsidRDefault="00DC1A97" w:rsidP="00EC6D83">
      <w:pPr>
        <w:pStyle w:val="Corpotesto"/>
        <w:spacing w:before="1"/>
        <w:ind w:left="113" w:right="100"/>
        <w:jc w:val="both"/>
      </w:pPr>
      <w:r>
        <w:t>Laddove dai controlli esperiti si riscontri il venir meno del requisito della residenza nell’alloggio oggetto del contratto o che l’incidenza del canone dell’ISEE risulti inferiore al 15% l’erogazione del contributo verrà interrotta.</w:t>
      </w:r>
    </w:p>
    <w:p w14:paraId="0802E50A" w14:textId="72196F7F" w:rsidR="005B747D" w:rsidRDefault="005B747D" w:rsidP="00EC6D83">
      <w:pPr>
        <w:pStyle w:val="Corpotesto"/>
        <w:spacing w:before="1"/>
        <w:ind w:left="113" w:right="100"/>
        <w:jc w:val="both"/>
      </w:pPr>
    </w:p>
    <w:p w14:paraId="54D7442F" w14:textId="77777777" w:rsidR="005B747D" w:rsidRDefault="005B747D" w:rsidP="00EC6D83">
      <w:pPr>
        <w:pStyle w:val="Corpotesto"/>
        <w:spacing w:before="1"/>
        <w:ind w:left="113" w:right="100"/>
        <w:jc w:val="both"/>
      </w:pPr>
    </w:p>
    <w:p w14:paraId="713EDE2E" w14:textId="77777777" w:rsidR="000F3719" w:rsidRPr="00EC6D83" w:rsidRDefault="00DC1A97" w:rsidP="00EC6D83">
      <w:pPr>
        <w:pStyle w:val="Corpotesto"/>
        <w:ind w:left="113" w:right="414"/>
        <w:jc w:val="both"/>
      </w:pPr>
      <w:r w:rsidRPr="00EC6D83">
        <w:t>Il contributo, pur essendo riconosciuto al conduttore richiedente il quale risulta a tutti gli effetti beneficiario della prestazione, è corrisposto direttamente al proprietario su delega del conduttore, sottoscritta al momento della richiesta di contributo.</w:t>
      </w:r>
    </w:p>
    <w:p w14:paraId="2268DE01" w14:textId="77777777" w:rsidR="000F3719" w:rsidRDefault="000F3719" w:rsidP="00AE7ACC">
      <w:pPr>
        <w:jc w:val="both"/>
      </w:pPr>
    </w:p>
    <w:p w14:paraId="0A449FE2" w14:textId="41C7720C" w:rsidR="000F3719" w:rsidRDefault="00575E0B" w:rsidP="00AE7ACC">
      <w:pPr>
        <w:pStyle w:val="Titolo1"/>
        <w:spacing w:before="90"/>
        <w:jc w:val="both"/>
      </w:pPr>
      <w:r>
        <w:t xml:space="preserve">E - </w:t>
      </w:r>
      <w:r w:rsidR="00DC1A97">
        <w:t>MODALITA’ DI ISTRUZIONE DELLE DOMANDE E CRITERI PREFERENZIALI</w:t>
      </w:r>
    </w:p>
    <w:p w14:paraId="4A9C7011" w14:textId="0AB59B1A" w:rsidR="00127F6E" w:rsidRDefault="00EC6D83" w:rsidP="00AE7ACC">
      <w:pPr>
        <w:pStyle w:val="Corpotesto"/>
        <w:ind w:left="113" w:right="260"/>
        <w:jc w:val="both"/>
      </w:pPr>
      <w:r>
        <w:t>L</w:t>
      </w:r>
      <w:r w:rsidR="00DC1A97">
        <w:t xml:space="preserve">’Unione Montana dell’Esino Frasassi, delegata dal Comune di Fabriano, </w:t>
      </w:r>
      <w:r w:rsidR="00127F6E">
        <w:t xml:space="preserve">istruisce le singole domande pervenute, verifica il possesso dei requisiti, segnala il fabbisogno emerso alla Regione e richiede l'erogazione dei fondi necessari per soddisfare le domande pervenute, istruite con esito positivo, </w:t>
      </w:r>
      <w:r w:rsidR="00127F6E" w:rsidRPr="003237FF">
        <w:t>entro il 1° marzo 2022</w:t>
      </w:r>
      <w:r w:rsidR="00127F6E">
        <w:t xml:space="preserve"> o secondo le diverse tempistiche che dovessero essere stabilite dalla Regione stessa. </w:t>
      </w:r>
    </w:p>
    <w:p w14:paraId="7353C790" w14:textId="77777777" w:rsidR="00294377" w:rsidRDefault="00294377" w:rsidP="00AE7ACC">
      <w:pPr>
        <w:pStyle w:val="Corpotesto"/>
        <w:ind w:left="113" w:right="260"/>
        <w:jc w:val="both"/>
      </w:pPr>
    </w:p>
    <w:p w14:paraId="6D67034C" w14:textId="1B73617E" w:rsidR="00FF7D8F" w:rsidRPr="00C41C88" w:rsidRDefault="00C41C88" w:rsidP="00AE7ACC">
      <w:pPr>
        <w:pStyle w:val="Corpotesto"/>
        <w:ind w:left="113" w:right="260"/>
        <w:jc w:val="both"/>
      </w:pPr>
      <w:r>
        <w:t>I</w:t>
      </w:r>
      <w:r w:rsidR="00FF7D8F" w:rsidRPr="00C41C88">
        <w:t xml:space="preserve">l contributo verrà erogato agli aventi diritto solo successivamente all’effettiva liquidazione delle risorse da parte della Regione Marche fino e non oltre all'esaurimento del finanziamento concesso, ne consegue che, oltre tale limite, </w:t>
      </w:r>
      <w:r w:rsidR="00FF7D8F" w:rsidRPr="00C41C88">
        <w:rPr>
          <w:b/>
          <w:bCs/>
          <w:u w:val="single"/>
        </w:rPr>
        <w:t>il regolare possesso dei requisiti richiesti e la collocazione in graduatoria non sono utili ai fini della erogazione del beneficio</w:t>
      </w:r>
      <w:r w:rsidR="00FF7D8F" w:rsidRPr="00C41C88">
        <w:t xml:space="preserve">. </w:t>
      </w:r>
    </w:p>
    <w:p w14:paraId="3DCD3D9C" w14:textId="77777777" w:rsidR="00FF7D8F" w:rsidRPr="00C41C88" w:rsidRDefault="00FF7D8F" w:rsidP="00AE7ACC">
      <w:pPr>
        <w:pStyle w:val="Corpotesto"/>
        <w:ind w:left="113" w:right="260"/>
        <w:jc w:val="both"/>
      </w:pPr>
    </w:p>
    <w:p w14:paraId="223D37B5" w14:textId="346FD7CB" w:rsidR="00C41C88" w:rsidRDefault="00FF7D8F" w:rsidP="001A1C72">
      <w:pPr>
        <w:pStyle w:val="Corpotesto"/>
        <w:ind w:left="113" w:right="260"/>
        <w:jc w:val="both"/>
      </w:pPr>
      <w:r w:rsidRPr="00C41C88">
        <w:t xml:space="preserve">Nel caso di domande presentate contestualmente (ovvero che risultano protocollate nello stesso giorno), di domande insoddisfatte accumulatesi per esaurimento delle risorse assegnate o in presenza di altre situazioni legate a specificità locali, </w:t>
      </w:r>
      <w:r w:rsidR="00C47FCF">
        <w:t>l’Unione Montana</w:t>
      </w:r>
      <w:r w:rsidRPr="00C41C88">
        <w:t xml:space="preserve"> ordina le domande per priorità; In tal caso precedono, i nuclei familiari con almeno un componente, nell'ordine: ultrasettantenne, minore, persona con invalidità accertata per almeno il 74%, persona in carico ai Servizi Sociali o alle competenti Aziende Sanitarie Locali per l'attuazione di un progetto assistenziale individuale. (art. 3 comma 3 DM 30 marzo 2016 GU 25 luglio 2016). In caso di parità delle predette condizioni preferenziali, si procede a sorteggio. Le ulteriori domande carenti di requisiti di priorità, verranno collocate in ordine di presentazione</w:t>
      </w:r>
      <w:r w:rsidR="00294377">
        <w:t>.</w:t>
      </w:r>
    </w:p>
    <w:p w14:paraId="6FF2EDC7" w14:textId="77777777" w:rsidR="00696427" w:rsidRDefault="00696427" w:rsidP="001A1C72">
      <w:pPr>
        <w:pStyle w:val="Corpotesto"/>
        <w:ind w:left="113" w:right="260"/>
        <w:jc w:val="both"/>
      </w:pPr>
    </w:p>
    <w:p w14:paraId="25759295" w14:textId="1C57F169" w:rsidR="00B81530" w:rsidRDefault="00B81530" w:rsidP="008D2968">
      <w:pPr>
        <w:pStyle w:val="Corpotesto"/>
        <w:spacing w:before="10" w:line="259" w:lineRule="auto"/>
        <w:ind w:left="142" w:right="366"/>
        <w:jc w:val="both"/>
      </w:pPr>
    </w:p>
    <w:p w14:paraId="74D4FBCB" w14:textId="29CC92DC" w:rsidR="006C3FB4" w:rsidRDefault="006C3FB4" w:rsidP="008D2968">
      <w:pPr>
        <w:pStyle w:val="Corpotesto"/>
        <w:spacing w:before="10" w:line="259" w:lineRule="auto"/>
        <w:ind w:left="142" w:right="366"/>
        <w:jc w:val="both"/>
      </w:pPr>
    </w:p>
    <w:p w14:paraId="282ABBFE" w14:textId="77777777" w:rsidR="006C3FB4" w:rsidRDefault="006C3FB4" w:rsidP="008D2968">
      <w:pPr>
        <w:pStyle w:val="Corpotesto"/>
        <w:spacing w:before="10" w:line="259" w:lineRule="auto"/>
        <w:ind w:left="142" w:right="366"/>
        <w:jc w:val="both"/>
      </w:pPr>
    </w:p>
    <w:p w14:paraId="5378EC73" w14:textId="77777777" w:rsidR="00771646" w:rsidRDefault="00771646" w:rsidP="008D2968">
      <w:pPr>
        <w:pStyle w:val="Corpotesto"/>
        <w:spacing w:before="10" w:line="259" w:lineRule="auto"/>
        <w:ind w:left="142" w:right="366"/>
        <w:jc w:val="both"/>
      </w:pPr>
    </w:p>
    <w:p w14:paraId="0CA213EE" w14:textId="52707260" w:rsidR="008D2968" w:rsidRDefault="00575E0B" w:rsidP="00AE7ACC">
      <w:pPr>
        <w:pStyle w:val="Titolo1"/>
        <w:spacing w:before="1"/>
        <w:jc w:val="both"/>
      </w:pPr>
      <w:r>
        <w:lastRenderedPageBreak/>
        <w:t xml:space="preserve">F </w:t>
      </w:r>
      <w:r w:rsidR="008D2968">
        <w:t>–</w:t>
      </w:r>
      <w:r>
        <w:t xml:space="preserve"> </w:t>
      </w:r>
      <w:r w:rsidR="00DC1A97">
        <w:t>DOCUMENTI</w:t>
      </w:r>
    </w:p>
    <w:p w14:paraId="3EE0A238" w14:textId="77777777" w:rsidR="00FE5538" w:rsidRDefault="00FE5538" w:rsidP="00AE7ACC">
      <w:pPr>
        <w:pStyle w:val="Titolo1"/>
        <w:spacing w:before="1"/>
        <w:jc w:val="both"/>
      </w:pPr>
    </w:p>
    <w:p w14:paraId="403D8AB3" w14:textId="77777777" w:rsidR="000F3719" w:rsidRDefault="00DC1A97" w:rsidP="00AE7ACC">
      <w:pPr>
        <w:pStyle w:val="Corpotesto"/>
        <w:ind w:left="113" w:right="346"/>
        <w:jc w:val="both"/>
      </w:pPr>
      <w:r>
        <w:t>La domanda dovrà essere esclusivamente redatta sul Modello di richiesta predisposto dall’Unione Montana con relativa autodichiarazione con gli allegati obbligatori previsti.</w:t>
      </w:r>
    </w:p>
    <w:p w14:paraId="116B0DA2" w14:textId="6F18FC4D" w:rsidR="00ED497A" w:rsidRDefault="00DC1A97" w:rsidP="00DA059C">
      <w:pPr>
        <w:pStyle w:val="Corpotesto"/>
        <w:ind w:left="113"/>
        <w:jc w:val="both"/>
      </w:pPr>
      <w:r>
        <w:t>Inoltre i cittadini non appartenenti a Paesi dell’Unione Europea</w:t>
      </w:r>
      <w:r w:rsidR="00E54E86">
        <w:t xml:space="preserve"> dovranno presentare </w:t>
      </w:r>
      <w:r>
        <w:t xml:space="preserve">Carta di soggiorno ovvero </w:t>
      </w:r>
      <w:r w:rsidR="00E54E86">
        <w:t>P</w:t>
      </w:r>
      <w:r>
        <w:t xml:space="preserve">ermesso di </w:t>
      </w:r>
      <w:r w:rsidR="00E54E86">
        <w:t>S</w:t>
      </w:r>
      <w:r>
        <w:t>oggiorno</w:t>
      </w:r>
      <w:r w:rsidR="007E04F1">
        <w:t>.</w:t>
      </w:r>
    </w:p>
    <w:p w14:paraId="5EB49EE4" w14:textId="77777777" w:rsidR="00ED497A" w:rsidRDefault="00ED497A" w:rsidP="00AE7ACC">
      <w:pPr>
        <w:pStyle w:val="Corpotesto"/>
        <w:ind w:left="113"/>
        <w:jc w:val="both"/>
      </w:pPr>
    </w:p>
    <w:p w14:paraId="4A94778A" w14:textId="30386611" w:rsidR="000F3719" w:rsidRDefault="00575E0B" w:rsidP="00AE7ACC">
      <w:pPr>
        <w:pStyle w:val="Titolo1"/>
        <w:jc w:val="both"/>
      </w:pPr>
      <w:r>
        <w:t xml:space="preserve">G - </w:t>
      </w:r>
      <w:r w:rsidR="00DC1A97">
        <w:t>ULTERIORI INFORMAZIONI</w:t>
      </w:r>
    </w:p>
    <w:p w14:paraId="7EB07474" w14:textId="77777777" w:rsidR="00FE5538" w:rsidRDefault="00FE5538" w:rsidP="00AE7ACC">
      <w:pPr>
        <w:pStyle w:val="Titolo1"/>
        <w:jc w:val="both"/>
      </w:pPr>
    </w:p>
    <w:p w14:paraId="3CBAC8BE" w14:textId="65770DDA" w:rsidR="000F3719" w:rsidRDefault="00DC1A97" w:rsidP="00AE7ACC">
      <w:pPr>
        <w:pStyle w:val="Corpotesto"/>
        <w:ind w:left="113" w:right="294"/>
        <w:jc w:val="both"/>
      </w:pPr>
      <w:r>
        <w:t>Ai sensi dell’art.6 del decreto 30 marzo 2016 emanato dal Ministero Infrastrutturale e Trasporti e delle Linee guida Regionali, l’Unione Montana provvederà a trasmettere alla Prefettura – Ufficio territoriale del Governo, l’elenco dei soggetti richiedenti che hanno i requisiti per l’accesso al contributo, per le valutazioni funzionali all’adozione delle misure di graduazione programmata dell’intervento della forza pubblica nell’esecuzione dei provvedimenti di sfratto.</w:t>
      </w:r>
    </w:p>
    <w:p w14:paraId="6380D173" w14:textId="5FF00683" w:rsidR="0024094A" w:rsidRDefault="0024094A" w:rsidP="00AE7ACC">
      <w:pPr>
        <w:pStyle w:val="Corpotesto"/>
        <w:ind w:left="113" w:right="294"/>
        <w:jc w:val="both"/>
      </w:pPr>
    </w:p>
    <w:p w14:paraId="73A3033A" w14:textId="77777777" w:rsidR="0024094A" w:rsidRDefault="0024094A" w:rsidP="00AE7ACC">
      <w:pPr>
        <w:pStyle w:val="Corpotesto"/>
        <w:ind w:left="113" w:right="294"/>
        <w:jc w:val="both"/>
      </w:pPr>
    </w:p>
    <w:p w14:paraId="665E50F5" w14:textId="029E26BB" w:rsidR="000F3719" w:rsidRDefault="00575E0B" w:rsidP="00AE7ACC">
      <w:pPr>
        <w:pStyle w:val="Titolo1"/>
        <w:jc w:val="both"/>
      </w:pPr>
      <w:r>
        <w:t xml:space="preserve">H - </w:t>
      </w:r>
      <w:r w:rsidR="00DC1A97">
        <w:t>CONTROLLI</w:t>
      </w:r>
    </w:p>
    <w:p w14:paraId="08409247" w14:textId="77777777" w:rsidR="00FE5538" w:rsidRDefault="00FE5538" w:rsidP="00AE7ACC">
      <w:pPr>
        <w:pStyle w:val="Titolo1"/>
        <w:jc w:val="both"/>
      </w:pPr>
    </w:p>
    <w:p w14:paraId="4B54B213" w14:textId="21FF571E" w:rsidR="000F3719" w:rsidRDefault="00DC1A97" w:rsidP="00AE7ACC">
      <w:pPr>
        <w:pStyle w:val="Corpotesto"/>
        <w:ind w:left="113" w:right="951"/>
        <w:jc w:val="both"/>
      </w:pPr>
      <w:r>
        <w:t xml:space="preserve">Le dichiarazioni sostitutive rese ai sensi degli art.46 e 47 del DPR del 28.12.2000 in sede di </w:t>
      </w:r>
      <w:r w:rsidR="00AE7ACC">
        <w:t>r</w:t>
      </w:r>
      <w:r>
        <w:t>ichiesta di contributo saranno sottoposte a verifiche e controlli conformemente alla vigente normativa statale.</w:t>
      </w:r>
    </w:p>
    <w:p w14:paraId="0B407266" w14:textId="00AC56D2" w:rsidR="000F3719" w:rsidRDefault="00DC1A97" w:rsidP="00AE7ACC">
      <w:pPr>
        <w:pStyle w:val="Corpotesto"/>
        <w:ind w:left="113" w:right="471"/>
        <w:jc w:val="both"/>
      </w:pPr>
      <w:r>
        <w:t xml:space="preserve">L’Unione Montana </w:t>
      </w:r>
      <w:r w:rsidR="00AE7ACC">
        <w:t>è tenuta</w:t>
      </w:r>
      <w:r>
        <w:t xml:space="preserve"> ad effettuare controlli sulle certificazioni ISE ed ISEE nella misura non inferiore al 10% delle certificazioni presentate.</w:t>
      </w:r>
    </w:p>
    <w:p w14:paraId="6E8B74DA" w14:textId="77777777" w:rsidR="00FE5538" w:rsidRDefault="00FE5538" w:rsidP="00AE7ACC">
      <w:pPr>
        <w:pStyle w:val="Corpotesto"/>
        <w:ind w:left="113" w:right="471"/>
        <w:jc w:val="both"/>
      </w:pPr>
    </w:p>
    <w:p w14:paraId="68A405E9" w14:textId="1D8E995C" w:rsidR="000F3719" w:rsidRDefault="00575E0B" w:rsidP="00AE7ACC">
      <w:pPr>
        <w:pStyle w:val="Titolo1"/>
        <w:jc w:val="both"/>
      </w:pPr>
      <w:r>
        <w:t xml:space="preserve">I </w:t>
      </w:r>
      <w:r w:rsidR="00FE5538">
        <w:t>–</w:t>
      </w:r>
      <w:r>
        <w:t xml:space="preserve"> </w:t>
      </w:r>
      <w:r w:rsidR="00DC1A97">
        <w:t>ESCLUSIONI</w:t>
      </w:r>
    </w:p>
    <w:p w14:paraId="0C518F20" w14:textId="77777777" w:rsidR="00FE5538" w:rsidRDefault="00FE5538" w:rsidP="00AE7ACC">
      <w:pPr>
        <w:pStyle w:val="Titolo1"/>
        <w:jc w:val="both"/>
      </w:pPr>
    </w:p>
    <w:p w14:paraId="1F9E7DF5" w14:textId="77777777" w:rsidR="00AE7ACC" w:rsidRDefault="00AE7ACC" w:rsidP="00AE7ACC">
      <w:pPr>
        <w:ind w:left="142" w:hanging="142"/>
        <w:jc w:val="both"/>
        <w:rPr>
          <w:sz w:val="24"/>
          <w:szCs w:val="24"/>
        </w:rPr>
      </w:pPr>
      <w:r>
        <w:rPr>
          <w:sz w:val="24"/>
          <w:szCs w:val="24"/>
        </w:rPr>
        <w:tab/>
      </w:r>
      <w:r w:rsidRPr="00AE7ACC">
        <w:rPr>
          <w:sz w:val="24"/>
          <w:szCs w:val="24"/>
        </w:rPr>
        <w:t xml:space="preserve">Sono escluse le domande provenienti da soggetti che hanno presentato, domanda di contributo per il pagamento di canoni locativi anno 2021 ai sensi dell'art. 11 della Legge 431/1998 (Fondo per il sostegno all'accesso agli alloggi in locazione). </w:t>
      </w:r>
    </w:p>
    <w:p w14:paraId="797642BD" w14:textId="77777777" w:rsidR="00AE7ACC" w:rsidRDefault="00AE7ACC" w:rsidP="00AE7ACC">
      <w:pPr>
        <w:ind w:left="142"/>
        <w:jc w:val="both"/>
        <w:rPr>
          <w:sz w:val="24"/>
          <w:szCs w:val="24"/>
        </w:rPr>
      </w:pPr>
      <w:r w:rsidRPr="00AE7ACC">
        <w:rPr>
          <w:sz w:val="24"/>
          <w:szCs w:val="24"/>
        </w:rPr>
        <w:t xml:space="preserve">Restano inoltre ferme le cause di incompatibilità, stabilite dalla normativa statale, dei contributi di cui al fondo per la morosità incolpevole con altre forme di sussidio pubblico. </w:t>
      </w:r>
    </w:p>
    <w:p w14:paraId="1E01C8EE" w14:textId="13FA4D76" w:rsidR="000F3719" w:rsidRDefault="00AE7ACC" w:rsidP="00AE7ACC">
      <w:pPr>
        <w:ind w:left="142"/>
        <w:jc w:val="both"/>
        <w:rPr>
          <w:sz w:val="24"/>
          <w:szCs w:val="24"/>
        </w:rPr>
      </w:pPr>
      <w:r w:rsidRPr="00AE7ACC">
        <w:rPr>
          <w:sz w:val="24"/>
          <w:szCs w:val="24"/>
        </w:rPr>
        <w:t>I contributi concessi non sono cumulabili con la quota destinata all'affitto del cd. reddito di cittadinanza di cui al decreto</w:t>
      </w:r>
      <w:r w:rsidR="00E54E86">
        <w:rPr>
          <w:sz w:val="24"/>
          <w:szCs w:val="24"/>
        </w:rPr>
        <w:t xml:space="preserve"> </w:t>
      </w:r>
      <w:r w:rsidRPr="00AE7ACC">
        <w:rPr>
          <w:sz w:val="24"/>
          <w:szCs w:val="24"/>
        </w:rPr>
        <w:t>legge 28 gennaio 2019, n. 4, convertito, con modificazioni, dalla legge 28 marzo 2019, n. 26, e successive modificazioni ed integrazioni, come stabilito dall'art. 1, comma 5, del decreto ministeriale 12 agosto 2020. Pertanto i comuni, successivamente alla erogazione dei contributi, comunicano all'INPS la lista dei beneficiari, ai fini della compensazione sul reddito di cittadinanza per la quota destinata all'affitto.</w:t>
      </w:r>
    </w:p>
    <w:p w14:paraId="047A5341" w14:textId="63D89E9B" w:rsidR="00FE5538" w:rsidRDefault="00FE5538" w:rsidP="00AE7ACC">
      <w:pPr>
        <w:ind w:left="142"/>
        <w:jc w:val="both"/>
        <w:rPr>
          <w:sz w:val="24"/>
          <w:szCs w:val="24"/>
        </w:rPr>
      </w:pPr>
    </w:p>
    <w:p w14:paraId="5B894CAC" w14:textId="6AF0DB2B" w:rsidR="008B639E" w:rsidRDefault="008B639E" w:rsidP="008B639E">
      <w:pPr>
        <w:spacing w:before="93"/>
        <w:ind w:left="300"/>
        <w:rPr>
          <w:sz w:val="24"/>
          <w:szCs w:val="24"/>
        </w:rPr>
      </w:pPr>
      <w:bookmarkStart w:id="0" w:name="_Hlk93402489"/>
    </w:p>
    <w:p w14:paraId="3514EACC" w14:textId="7E80566B" w:rsidR="008B639E" w:rsidRDefault="008B639E" w:rsidP="008B639E">
      <w:pPr>
        <w:spacing w:before="93"/>
        <w:ind w:left="300"/>
        <w:rPr>
          <w:sz w:val="24"/>
          <w:szCs w:val="24"/>
        </w:rPr>
      </w:pPr>
    </w:p>
    <w:p w14:paraId="678FFCFA" w14:textId="77777777" w:rsidR="00D82558" w:rsidRDefault="008B639E" w:rsidP="00D82558">
      <w:pPr>
        <w:pStyle w:val="Corpotesto"/>
        <w:spacing w:before="230"/>
        <w:ind w:left="7826" w:right="111" w:hanging="540"/>
        <w:jc w:val="right"/>
      </w:pPr>
      <w:r w:rsidRPr="00FE5538">
        <w:t>Il Coordinatore d’Ambito</w:t>
      </w:r>
    </w:p>
    <w:p w14:paraId="731FF548" w14:textId="788269DD" w:rsidR="008B639E" w:rsidRPr="00FE5538" w:rsidRDefault="00D82558" w:rsidP="00D82558">
      <w:pPr>
        <w:pStyle w:val="Corpotesto"/>
        <w:spacing w:before="230"/>
        <w:ind w:left="7826" w:right="111" w:hanging="540"/>
        <w:jc w:val="right"/>
      </w:pPr>
      <w:r>
        <w:t>F.to Lamberto Pellegrini</w:t>
      </w:r>
      <w:r w:rsidR="008B639E" w:rsidRPr="00FE5538">
        <w:rPr>
          <w:w w:val="99"/>
        </w:rPr>
        <w:t xml:space="preserve"> </w:t>
      </w:r>
    </w:p>
    <w:p w14:paraId="1C803D8F" w14:textId="7EC665FF" w:rsidR="008B639E" w:rsidRDefault="008B639E" w:rsidP="008B639E">
      <w:pPr>
        <w:spacing w:before="93"/>
        <w:ind w:left="300"/>
        <w:rPr>
          <w:sz w:val="24"/>
          <w:szCs w:val="24"/>
        </w:rPr>
      </w:pPr>
    </w:p>
    <w:p w14:paraId="1C43D9AE" w14:textId="67AF09D1" w:rsidR="008B639E" w:rsidRDefault="00D82558" w:rsidP="008B639E">
      <w:pPr>
        <w:spacing w:before="93"/>
        <w:ind w:left="300"/>
        <w:rPr>
          <w:sz w:val="24"/>
          <w:szCs w:val="24"/>
        </w:rPr>
      </w:pPr>
      <w:r>
        <w:rPr>
          <w:sz w:val="24"/>
          <w:szCs w:val="24"/>
        </w:rPr>
        <w:t xml:space="preserve"> </w:t>
      </w:r>
    </w:p>
    <w:p w14:paraId="1D3DD168" w14:textId="77777777" w:rsidR="00B213E4" w:rsidRDefault="00B213E4" w:rsidP="00697A86">
      <w:pPr>
        <w:spacing w:before="93"/>
        <w:rPr>
          <w:sz w:val="24"/>
          <w:szCs w:val="24"/>
        </w:rPr>
      </w:pPr>
    </w:p>
    <w:p w14:paraId="110DDAC2" w14:textId="5B8E0CA2" w:rsidR="008B639E" w:rsidRDefault="008B639E" w:rsidP="008B639E">
      <w:pPr>
        <w:spacing w:before="93"/>
        <w:ind w:left="300"/>
        <w:rPr>
          <w:sz w:val="24"/>
          <w:szCs w:val="24"/>
        </w:rPr>
      </w:pPr>
    </w:p>
    <w:p w14:paraId="35D9DE8A" w14:textId="7A8A6656" w:rsidR="008B639E" w:rsidRPr="008B639E" w:rsidRDefault="008B639E" w:rsidP="008B639E">
      <w:pPr>
        <w:spacing w:before="93"/>
        <w:ind w:left="300"/>
        <w:rPr>
          <w:rFonts w:ascii="Arial"/>
          <w:b/>
          <w:sz w:val="19"/>
          <w:lang w:eastAsia="en-US" w:bidi="ar-SA"/>
        </w:rPr>
      </w:pPr>
      <w:r w:rsidRPr="008B639E">
        <w:rPr>
          <w:rFonts w:ascii="Arial"/>
          <w:b/>
          <w:sz w:val="19"/>
          <w:lang w:eastAsia="en-US" w:bidi="ar-SA"/>
        </w:rPr>
        <w:t>Informativa</w:t>
      </w:r>
      <w:r w:rsidRPr="008B639E">
        <w:rPr>
          <w:rFonts w:ascii="Arial"/>
          <w:b/>
          <w:spacing w:val="-3"/>
          <w:sz w:val="19"/>
          <w:lang w:eastAsia="en-US" w:bidi="ar-SA"/>
        </w:rPr>
        <w:t xml:space="preserve"> </w:t>
      </w:r>
      <w:r w:rsidRPr="008B639E">
        <w:rPr>
          <w:rFonts w:ascii="Arial"/>
          <w:b/>
          <w:sz w:val="19"/>
          <w:lang w:eastAsia="en-US" w:bidi="ar-SA"/>
        </w:rPr>
        <w:t>ai</w:t>
      </w:r>
      <w:r w:rsidRPr="008B639E">
        <w:rPr>
          <w:rFonts w:ascii="Arial"/>
          <w:b/>
          <w:spacing w:val="-3"/>
          <w:sz w:val="19"/>
          <w:lang w:eastAsia="en-US" w:bidi="ar-SA"/>
        </w:rPr>
        <w:t xml:space="preserve"> </w:t>
      </w:r>
      <w:r w:rsidRPr="008B639E">
        <w:rPr>
          <w:rFonts w:ascii="Arial"/>
          <w:b/>
          <w:sz w:val="19"/>
          <w:lang w:eastAsia="en-US" w:bidi="ar-SA"/>
        </w:rPr>
        <w:t>sensi degli</w:t>
      </w:r>
      <w:r w:rsidRPr="008B639E">
        <w:rPr>
          <w:rFonts w:ascii="Arial"/>
          <w:b/>
          <w:spacing w:val="-2"/>
          <w:sz w:val="19"/>
          <w:lang w:eastAsia="en-US" w:bidi="ar-SA"/>
        </w:rPr>
        <w:t xml:space="preserve"> </w:t>
      </w:r>
      <w:r w:rsidRPr="008B639E">
        <w:rPr>
          <w:rFonts w:ascii="Arial"/>
          <w:b/>
          <w:sz w:val="19"/>
          <w:lang w:eastAsia="en-US" w:bidi="ar-SA"/>
        </w:rPr>
        <w:t>articoli</w:t>
      </w:r>
      <w:r w:rsidRPr="008B639E">
        <w:rPr>
          <w:rFonts w:ascii="Arial"/>
          <w:b/>
          <w:spacing w:val="-3"/>
          <w:sz w:val="19"/>
          <w:lang w:eastAsia="en-US" w:bidi="ar-SA"/>
        </w:rPr>
        <w:t xml:space="preserve"> </w:t>
      </w:r>
      <w:r w:rsidRPr="008B639E">
        <w:rPr>
          <w:rFonts w:ascii="Arial"/>
          <w:b/>
          <w:sz w:val="19"/>
          <w:lang w:eastAsia="en-US" w:bidi="ar-SA"/>
        </w:rPr>
        <w:t>13-14</w:t>
      </w:r>
      <w:r w:rsidRPr="008B639E">
        <w:rPr>
          <w:rFonts w:ascii="Arial"/>
          <w:b/>
          <w:spacing w:val="-3"/>
          <w:sz w:val="19"/>
          <w:lang w:eastAsia="en-US" w:bidi="ar-SA"/>
        </w:rPr>
        <w:t xml:space="preserve"> </w:t>
      </w:r>
      <w:r w:rsidRPr="008B639E">
        <w:rPr>
          <w:rFonts w:ascii="Arial"/>
          <w:b/>
          <w:sz w:val="19"/>
          <w:lang w:eastAsia="en-US" w:bidi="ar-SA"/>
        </w:rPr>
        <w:t>del</w:t>
      </w:r>
      <w:r w:rsidRPr="008B639E">
        <w:rPr>
          <w:rFonts w:ascii="Arial"/>
          <w:b/>
          <w:spacing w:val="1"/>
          <w:sz w:val="19"/>
          <w:lang w:eastAsia="en-US" w:bidi="ar-SA"/>
        </w:rPr>
        <w:t xml:space="preserve"> </w:t>
      </w:r>
      <w:r w:rsidRPr="008B639E">
        <w:rPr>
          <w:rFonts w:ascii="Arial"/>
          <w:b/>
          <w:sz w:val="19"/>
          <w:lang w:eastAsia="en-US" w:bidi="ar-SA"/>
        </w:rPr>
        <w:t>Regolamento</w:t>
      </w:r>
      <w:r w:rsidRPr="008B639E">
        <w:rPr>
          <w:rFonts w:ascii="Arial"/>
          <w:b/>
          <w:spacing w:val="-3"/>
          <w:sz w:val="19"/>
          <w:lang w:eastAsia="en-US" w:bidi="ar-SA"/>
        </w:rPr>
        <w:t xml:space="preserve"> </w:t>
      </w:r>
      <w:r w:rsidRPr="008B639E">
        <w:rPr>
          <w:rFonts w:ascii="Arial"/>
          <w:b/>
          <w:sz w:val="19"/>
          <w:lang w:eastAsia="en-US" w:bidi="ar-SA"/>
        </w:rPr>
        <w:t>Europeo</w:t>
      </w:r>
      <w:r w:rsidRPr="008B639E">
        <w:rPr>
          <w:rFonts w:ascii="Arial"/>
          <w:b/>
          <w:spacing w:val="-3"/>
          <w:sz w:val="19"/>
          <w:lang w:eastAsia="en-US" w:bidi="ar-SA"/>
        </w:rPr>
        <w:t xml:space="preserve"> </w:t>
      </w:r>
      <w:r w:rsidRPr="008B639E">
        <w:rPr>
          <w:rFonts w:ascii="Arial"/>
          <w:b/>
          <w:sz w:val="19"/>
          <w:lang w:eastAsia="en-US" w:bidi="ar-SA"/>
        </w:rPr>
        <w:t>2016/679</w:t>
      </w:r>
    </w:p>
    <w:p w14:paraId="023B2FD9" w14:textId="77777777" w:rsidR="008B639E" w:rsidRPr="008B639E" w:rsidRDefault="008B639E" w:rsidP="008B639E">
      <w:pPr>
        <w:rPr>
          <w:rFonts w:ascii="Arial"/>
          <w:b/>
          <w:sz w:val="19"/>
          <w:szCs w:val="24"/>
          <w:lang w:eastAsia="en-US" w:bidi="ar-SA"/>
        </w:rPr>
      </w:pPr>
    </w:p>
    <w:p w14:paraId="33A757E6" w14:textId="77777777" w:rsidR="008B639E" w:rsidRPr="008B639E" w:rsidRDefault="008B639E" w:rsidP="008B639E">
      <w:pPr>
        <w:ind w:left="300" w:right="340"/>
        <w:rPr>
          <w:rFonts w:ascii="Arial MT"/>
          <w:sz w:val="19"/>
          <w:lang w:eastAsia="en-US" w:bidi="ar-SA"/>
        </w:rPr>
      </w:pPr>
      <w:r w:rsidRPr="008B639E">
        <w:rPr>
          <w:rFonts w:ascii="Arial MT"/>
          <w:sz w:val="19"/>
          <w:lang w:eastAsia="en-US" w:bidi="ar-SA"/>
        </w:rPr>
        <w:t>Ai</w:t>
      </w:r>
      <w:r w:rsidRPr="008B639E">
        <w:rPr>
          <w:rFonts w:ascii="Arial MT"/>
          <w:spacing w:val="1"/>
          <w:sz w:val="19"/>
          <w:lang w:eastAsia="en-US" w:bidi="ar-SA"/>
        </w:rPr>
        <w:t xml:space="preserve"> </w:t>
      </w:r>
      <w:r w:rsidRPr="008B639E">
        <w:rPr>
          <w:rFonts w:ascii="Arial MT"/>
          <w:sz w:val="19"/>
          <w:lang w:eastAsia="en-US" w:bidi="ar-SA"/>
        </w:rPr>
        <w:t>sensi</w:t>
      </w:r>
      <w:r w:rsidRPr="008B639E">
        <w:rPr>
          <w:rFonts w:ascii="Arial MT"/>
          <w:spacing w:val="1"/>
          <w:sz w:val="19"/>
          <w:lang w:eastAsia="en-US" w:bidi="ar-SA"/>
        </w:rPr>
        <w:t xml:space="preserve"> </w:t>
      </w:r>
      <w:r w:rsidRPr="008B639E">
        <w:rPr>
          <w:rFonts w:ascii="Arial MT"/>
          <w:sz w:val="19"/>
          <w:lang w:eastAsia="en-US" w:bidi="ar-SA"/>
        </w:rPr>
        <w:t>degli</w:t>
      </w:r>
      <w:r w:rsidRPr="008B639E">
        <w:rPr>
          <w:rFonts w:ascii="Arial MT"/>
          <w:spacing w:val="1"/>
          <w:sz w:val="19"/>
          <w:lang w:eastAsia="en-US" w:bidi="ar-SA"/>
        </w:rPr>
        <w:t xml:space="preserve"> </w:t>
      </w:r>
      <w:r w:rsidRPr="008B639E">
        <w:rPr>
          <w:rFonts w:ascii="Arial MT"/>
          <w:sz w:val="19"/>
          <w:lang w:eastAsia="en-US" w:bidi="ar-SA"/>
        </w:rPr>
        <w:t>artt.</w:t>
      </w:r>
      <w:r w:rsidRPr="008B639E">
        <w:rPr>
          <w:rFonts w:ascii="Arial MT"/>
          <w:spacing w:val="1"/>
          <w:sz w:val="19"/>
          <w:lang w:eastAsia="en-US" w:bidi="ar-SA"/>
        </w:rPr>
        <w:t xml:space="preserve"> </w:t>
      </w:r>
      <w:r w:rsidRPr="008B639E">
        <w:rPr>
          <w:rFonts w:ascii="Arial MT"/>
          <w:sz w:val="19"/>
          <w:lang w:eastAsia="en-US" w:bidi="ar-SA"/>
        </w:rPr>
        <w:t>13</w:t>
      </w:r>
      <w:r w:rsidRPr="008B639E">
        <w:rPr>
          <w:rFonts w:ascii="Arial MT"/>
          <w:spacing w:val="1"/>
          <w:sz w:val="19"/>
          <w:lang w:eastAsia="en-US" w:bidi="ar-SA"/>
        </w:rPr>
        <w:t xml:space="preserve"> </w:t>
      </w:r>
      <w:r w:rsidRPr="008B639E">
        <w:rPr>
          <w:rFonts w:ascii="Arial MT"/>
          <w:sz w:val="19"/>
          <w:lang w:eastAsia="en-US" w:bidi="ar-SA"/>
        </w:rPr>
        <w:t>e</w:t>
      </w:r>
      <w:r w:rsidRPr="008B639E">
        <w:rPr>
          <w:rFonts w:ascii="Arial MT"/>
          <w:spacing w:val="1"/>
          <w:sz w:val="19"/>
          <w:lang w:eastAsia="en-US" w:bidi="ar-SA"/>
        </w:rPr>
        <w:t xml:space="preserve"> </w:t>
      </w:r>
      <w:r w:rsidRPr="008B639E">
        <w:rPr>
          <w:rFonts w:ascii="Arial MT"/>
          <w:sz w:val="19"/>
          <w:lang w:eastAsia="en-US" w:bidi="ar-SA"/>
        </w:rPr>
        <w:t>14</w:t>
      </w:r>
      <w:r w:rsidRPr="008B639E">
        <w:rPr>
          <w:rFonts w:ascii="Arial MT"/>
          <w:spacing w:val="1"/>
          <w:sz w:val="19"/>
          <w:lang w:eastAsia="en-US" w:bidi="ar-SA"/>
        </w:rPr>
        <w:t xml:space="preserve"> </w:t>
      </w:r>
      <w:r w:rsidRPr="008B639E">
        <w:rPr>
          <w:rFonts w:ascii="Arial MT"/>
          <w:sz w:val="19"/>
          <w:lang w:eastAsia="en-US" w:bidi="ar-SA"/>
        </w:rPr>
        <w:t>del</w:t>
      </w:r>
      <w:r w:rsidRPr="008B639E">
        <w:rPr>
          <w:rFonts w:ascii="Arial MT"/>
          <w:spacing w:val="1"/>
          <w:sz w:val="19"/>
          <w:lang w:eastAsia="en-US" w:bidi="ar-SA"/>
        </w:rPr>
        <w:t xml:space="preserve"> </w:t>
      </w:r>
      <w:r w:rsidRPr="008B639E">
        <w:rPr>
          <w:rFonts w:ascii="Arial MT"/>
          <w:sz w:val="19"/>
          <w:lang w:eastAsia="en-US" w:bidi="ar-SA"/>
        </w:rPr>
        <w:t>Regolamento</w:t>
      </w:r>
      <w:r w:rsidRPr="008B639E">
        <w:rPr>
          <w:rFonts w:ascii="Arial MT"/>
          <w:spacing w:val="1"/>
          <w:sz w:val="19"/>
          <w:lang w:eastAsia="en-US" w:bidi="ar-SA"/>
        </w:rPr>
        <w:t xml:space="preserve"> </w:t>
      </w:r>
      <w:r w:rsidRPr="008B639E">
        <w:rPr>
          <w:rFonts w:ascii="Arial MT"/>
          <w:sz w:val="19"/>
          <w:lang w:eastAsia="en-US" w:bidi="ar-SA"/>
        </w:rPr>
        <w:t>U.E.</w:t>
      </w:r>
      <w:r w:rsidRPr="008B639E">
        <w:rPr>
          <w:rFonts w:ascii="Arial MT"/>
          <w:spacing w:val="1"/>
          <w:sz w:val="19"/>
          <w:lang w:eastAsia="en-US" w:bidi="ar-SA"/>
        </w:rPr>
        <w:t xml:space="preserve"> </w:t>
      </w:r>
      <w:r w:rsidRPr="008B639E">
        <w:rPr>
          <w:rFonts w:ascii="Arial MT"/>
          <w:sz w:val="19"/>
          <w:lang w:eastAsia="en-US" w:bidi="ar-SA"/>
        </w:rPr>
        <w:t>2016/679</w:t>
      </w:r>
      <w:r w:rsidRPr="008B639E">
        <w:rPr>
          <w:rFonts w:ascii="Arial MT"/>
          <w:spacing w:val="1"/>
          <w:sz w:val="19"/>
          <w:lang w:eastAsia="en-US" w:bidi="ar-SA"/>
        </w:rPr>
        <w:t xml:space="preserve"> </w:t>
      </w:r>
      <w:r w:rsidRPr="008B639E">
        <w:rPr>
          <w:rFonts w:ascii="Arial MT"/>
          <w:sz w:val="19"/>
          <w:lang w:eastAsia="en-US" w:bidi="ar-SA"/>
        </w:rPr>
        <w:t>si</w:t>
      </w:r>
      <w:r w:rsidRPr="008B639E">
        <w:rPr>
          <w:rFonts w:ascii="Arial MT"/>
          <w:spacing w:val="1"/>
          <w:sz w:val="19"/>
          <w:lang w:eastAsia="en-US" w:bidi="ar-SA"/>
        </w:rPr>
        <w:t xml:space="preserve"> </w:t>
      </w:r>
      <w:r w:rsidRPr="008B639E">
        <w:rPr>
          <w:rFonts w:ascii="Arial MT"/>
          <w:sz w:val="19"/>
          <w:lang w:eastAsia="en-US" w:bidi="ar-SA"/>
        </w:rPr>
        <w:t>forniscono</w:t>
      </w:r>
      <w:r w:rsidRPr="008B639E">
        <w:rPr>
          <w:rFonts w:ascii="Arial MT"/>
          <w:spacing w:val="1"/>
          <w:sz w:val="19"/>
          <w:lang w:eastAsia="en-US" w:bidi="ar-SA"/>
        </w:rPr>
        <w:t xml:space="preserve"> </w:t>
      </w:r>
      <w:r w:rsidRPr="008B639E">
        <w:rPr>
          <w:rFonts w:ascii="Arial MT"/>
          <w:sz w:val="19"/>
          <w:lang w:eastAsia="en-US" w:bidi="ar-SA"/>
        </w:rPr>
        <w:t>le</w:t>
      </w:r>
      <w:r w:rsidRPr="008B639E">
        <w:rPr>
          <w:rFonts w:ascii="Arial MT"/>
          <w:spacing w:val="1"/>
          <w:sz w:val="19"/>
          <w:lang w:eastAsia="en-US" w:bidi="ar-SA"/>
        </w:rPr>
        <w:t xml:space="preserve"> </w:t>
      </w:r>
      <w:r w:rsidRPr="008B639E">
        <w:rPr>
          <w:rFonts w:ascii="Arial MT"/>
          <w:sz w:val="19"/>
          <w:lang w:eastAsia="en-US" w:bidi="ar-SA"/>
        </w:rPr>
        <w:t>seguenti</w:t>
      </w:r>
      <w:r w:rsidRPr="008B639E">
        <w:rPr>
          <w:rFonts w:ascii="Arial MT"/>
          <w:spacing w:val="1"/>
          <w:sz w:val="19"/>
          <w:lang w:eastAsia="en-US" w:bidi="ar-SA"/>
        </w:rPr>
        <w:t xml:space="preserve"> </w:t>
      </w:r>
      <w:r w:rsidRPr="008B639E">
        <w:rPr>
          <w:rFonts w:ascii="Arial MT"/>
          <w:sz w:val="19"/>
          <w:lang w:eastAsia="en-US" w:bidi="ar-SA"/>
        </w:rPr>
        <w:t>informazioni</w:t>
      </w:r>
      <w:r w:rsidRPr="008B639E">
        <w:rPr>
          <w:rFonts w:ascii="Arial MT"/>
          <w:spacing w:val="1"/>
          <w:sz w:val="19"/>
          <w:lang w:eastAsia="en-US" w:bidi="ar-SA"/>
        </w:rPr>
        <w:t xml:space="preserve"> </w:t>
      </w:r>
      <w:r w:rsidRPr="008B639E">
        <w:rPr>
          <w:rFonts w:ascii="Arial MT"/>
          <w:sz w:val="19"/>
          <w:lang w:eastAsia="en-US" w:bidi="ar-SA"/>
        </w:rPr>
        <w:t>relative</w:t>
      </w:r>
      <w:r w:rsidRPr="008B639E">
        <w:rPr>
          <w:rFonts w:ascii="Arial MT"/>
          <w:spacing w:val="1"/>
          <w:sz w:val="19"/>
          <w:lang w:eastAsia="en-US" w:bidi="ar-SA"/>
        </w:rPr>
        <w:t xml:space="preserve"> </w:t>
      </w:r>
      <w:r w:rsidRPr="008B639E">
        <w:rPr>
          <w:rFonts w:ascii="Arial MT"/>
          <w:sz w:val="19"/>
          <w:lang w:eastAsia="en-US" w:bidi="ar-SA"/>
        </w:rPr>
        <w:t>al</w:t>
      </w:r>
      <w:r w:rsidRPr="008B639E">
        <w:rPr>
          <w:rFonts w:ascii="Arial MT"/>
          <w:spacing w:val="-50"/>
          <w:sz w:val="19"/>
          <w:lang w:eastAsia="en-US" w:bidi="ar-SA"/>
        </w:rPr>
        <w:t xml:space="preserve"> </w:t>
      </w:r>
      <w:r w:rsidRPr="008B639E">
        <w:rPr>
          <w:rFonts w:ascii="Arial MT"/>
          <w:sz w:val="19"/>
          <w:lang w:eastAsia="en-US" w:bidi="ar-SA"/>
        </w:rPr>
        <w:t>trattamento</w:t>
      </w:r>
      <w:r w:rsidRPr="008B639E">
        <w:rPr>
          <w:rFonts w:ascii="Arial MT"/>
          <w:spacing w:val="-1"/>
          <w:sz w:val="19"/>
          <w:lang w:eastAsia="en-US" w:bidi="ar-SA"/>
        </w:rPr>
        <w:t xml:space="preserve"> </w:t>
      </w:r>
      <w:r w:rsidRPr="008B639E">
        <w:rPr>
          <w:rFonts w:ascii="Arial MT"/>
          <w:sz w:val="19"/>
          <w:lang w:eastAsia="en-US" w:bidi="ar-SA"/>
        </w:rPr>
        <w:t>dei</w:t>
      </w:r>
      <w:r w:rsidRPr="008B639E">
        <w:rPr>
          <w:rFonts w:ascii="Arial MT"/>
          <w:spacing w:val="1"/>
          <w:sz w:val="19"/>
          <w:lang w:eastAsia="en-US" w:bidi="ar-SA"/>
        </w:rPr>
        <w:t xml:space="preserve"> </w:t>
      </w:r>
      <w:r w:rsidRPr="008B639E">
        <w:rPr>
          <w:rFonts w:ascii="Arial MT"/>
          <w:sz w:val="19"/>
          <w:lang w:eastAsia="en-US" w:bidi="ar-SA"/>
        </w:rPr>
        <w:t>dati</w:t>
      </w:r>
      <w:r w:rsidRPr="008B639E">
        <w:rPr>
          <w:rFonts w:ascii="Arial MT"/>
          <w:spacing w:val="1"/>
          <w:sz w:val="19"/>
          <w:lang w:eastAsia="en-US" w:bidi="ar-SA"/>
        </w:rPr>
        <w:t xml:space="preserve"> </w:t>
      </w:r>
      <w:r w:rsidRPr="008B639E">
        <w:rPr>
          <w:rFonts w:ascii="Arial MT"/>
          <w:sz w:val="19"/>
          <w:lang w:eastAsia="en-US" w:bidi="ar-SA"/>
        </w:rPr>
        <w:t>personali:</w:t>
      </w:r>
    </w:p>
    <w:p w14:paraId="35E3D1A6" w14:textId="77777777" w:rsidR="008B639E" w:rsidRPr="008B639E" w:rsidRDefault="008B639E" w:rsidP="008B639E">
      <w:pPr>
        <w:spacing w:before="3"/>
        <w:rPr>
          <w:rFonts w:ascii="Arial MT"/>
          <w:sz w:val="27"/>
          <w:szCs w:val="24"/>
          <w:lang w:eastAsia="en-US" w:bidi="ar-SA"/>
        </w:rPr>
      </w:pPr>
    </w:p>
    <w:tbl>
      <w:tblPr>
        <w:tblStyle w:val="TableNormal"/>
        <w:tblW w:w="0" w:type="auto"/>
        <w:tblInd w:w="107" w:type="dxa"/>
        <w:tblLayout w:type="fixed"/>
        <w:tblLook w:val="01E0" w:firstRow="1" w:lastRow="1" w:firstColumn="1" w:lastColumn="1" w:noHBand="0" w:noVBand="0"/>
      </w:tblPr>
      <w:tblGrid>
        <w:gridCol w:w="4253"/>
        <w:gridCol w:w="817"/>
        <w:gridCol w:w="5081"/>
      </w:tblGrid>
      <w:tr w:rsidR="008B639E" w:rsidRPr="008B639E" w14:paraId="2C93E5B2" w14:textId="77777777" w:rsidTr="00525673">
        <w:trPr>
          <w:trHeight w:val="1290"/>
        </w:trPr>
        <w:tc>
          <w:tcPr>
            <w:tcW w:w="4253" w:type="dxa"/>
          </w:tcPr>
          <w:p w14:paraId="7FEE9588" w14:textId="77777777" w:rsidR="008B639E" w:rsidRPr="008B639E" w:rsidRDefault="008B639E" w:rsidP="008B639E">
            <w:pPr>
              <w:spacing w:line="213" w:lineRule="exact"/>
              <w:ind w:left="200"/>
              <w:rPr>
                <w:rFonts w:ascii="Arial" w:eastAsia="Arial MT" w:hAnsi="Arial MT" w:cs="Arial MT"/>
                <w:b/>
                <w:sz w:val="19"/>
                <w:lang w:eastAsia="en-US" w:bidi="ar-SA"/>
              </w:rPr>
            </w:pPr>
            <w:r w:rsidRPr="008B639E">
              <w:rPr>
                <w:rFonts w:ascii="Arial" w:eastAsia="Arial MT" w:hAnsi="Arial MT" w:cs="Arial MT"/>
                <w:b/>
                <w:sz w:val="19"/>
                <w:lang w:eastAsia="en-US" w:bidi="ar-SA"/>
              </w:rPr>
              <w:t>Titolare</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del</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trattamento</w:t>
            </w:r>
          </w:p>
        </w:tc>
        <w:tc>
          <w:tcPr>
            <w:tcW w:w="5898" w:type="dxa"/>
            <w:gridSpan w:val="2"/>
          </w:tcPr>
          <w:p w14:paraId="69C7DF6B" w14:textId="77777777" w:rsidR="000B5065" w:rsidRDefault="008B639E" w:rsidP="000B5065">
            <w:pPr>
              <w:spacing w:line="276" w:lineRule="auto"/>
              <w:ind w:left="928" w:right="201"/>
              <w:rPr>
                <w:rFonts w:ascii="Arial" w:eastAsia="Arial MT" w:hAnsi="Arial" w:cs="Arial MT"/>
                <w:b/>
                <w:i/>
                <w:spacing w:val="1"/>
                <w:sz w:val="18"/>
                <w:lang w:eastAsia="en-US" w:bidi="ar-SA"/>
              </w:rPr>
            </w:pPr>
            <w:r w:rsidRPr="008B639E">
              <w:rPr>
                <w:rFonts w:ascii="Arial MT" w:eastAsia="Arial MT" w:hAnsi="Arial MT" w:cs="Arial MT"/>
                <w:sz w:val="18"/>
                <w:lang w:eastAsia="en-US" w:bidi="ar-SA"/>
              </w:rPr>
              <w:t>Il Titolare del Trattamento è l’Unione Montana dell’Esino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Frasassi in persona del Coordinatore d’Ambito, Lamberto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Pellegrini con sede in Fabriano, Via Dante 268, contattabile</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ai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seguenti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recapiti: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tel.</w:t>
            </w:r>
            <w:r w:rsidRPr="008B639E">
              <w:rPr>
                <w:rFonts w:ascii="Arial MT" w:eastAsia="Arial MT" w:hAnsi="Arial MT" w:cs="Arial MT"/>
                <w:spacing w:val="1"/>
                <w:sz w:val="18"/>
                <w:lang w:eastAsia="en-US" w:bidi="ar-SA"/>
              </w:rPr>
              <w:t xml:space="preserve"> </w:t>
            </w:r>
            <w:r w:rsidRPr="008B639E">
              <w:rPr>
                <w:rFonts w:ascii="Arial" w:eastAsia="Arial MT" w:hAnsi="Arial" w:cs="Arial MT"/>
                <w:i/>
                <w:sz w:val="18"/>
                <w:lang w:eastAsia="en-US" w:bidi="ar-SA"/>
              </w:rPr>
              <w:t>0732695234</w:t>
            </w:r>
            <w:r w:rsidRPr="008B639E">
              <w:rPr>
                <w:rFonts w:ascii="Arial" w:eastAsia="Arial MT" w:hAnsi="Arial" w:cs="Arial MT"/>
                <w:b/>
                <w:i/>
                <w:sz w:val="18"/>
                <w:lang w:eastAsia="en-US" w:bidi="ar-SA"/>
              </w:rPr>
              <w:t>;</w:t>
            </w:r>
            <w:r w:rsidRPr="008B639E">
              <w:rPr>
                <w:rFonts w:ascii="Arial" w:eastAsia="Arial MT" w:hAnsi="Arial" w:cs="Arial MT"/>
                <w:b/>
                <w:i/>
                <w:spacing w:val="1"/>
                <w:sz w:val="18"/>
                <w:lang w:eastAsia="en-US" w:bidi="ar-SA"/>
              </w:rPr>
              <w:t xml:space="preserve"> </w:t>
            </w:r>
          </w:p>
          <w:p w14:paraId="7EEB8680" w14:textId="5DD878A4" w:rsidR="008B639E" w:rsidRPr="008B639E" w:rsidRDefault="000B5065" w:rsidP="000B5065">
            <w:pPr>
              <w:spacing w:line="276" w:lineRule="auto"/>
              <w:ind w:left="928" w:right="201"/>
              <w:rPr>
                <w:rFonts w:ascii="Arial" w:eastAsia="Arial MT" w:hAnsi="Arial" w:cs="Arial MT"/>
                <w:i/>
                <w:sz w:val="18"/>
                <w:lang w:eastAsia="en-US" w:bidi="ar-SA"/>
              </w:rPr>
            </w:pPr>
            <w:r w:rsidRPr="008B639E">
              <w:rPr>
                <w:rFonts w:ascii="Arial MT" w:eastAsia="Arial MT" w:hAnsi="Arial MT" w:cs="Arial MT"/>
                <w:sz w:val="18"/>
                <w:lang w:eastAsia="en-US" w:bidi="ar-SA"/>
              </w:rPr>
              <w:t>p.e.c.:</w:t>
            </w:r>
            <w:r w:rsidRPr="000B5065">
              <w:rPr>
                <w:rFonts w:ascii="Arial MT" w:eastAsia="Arial MT" w:hAnsi="Arial MT" w:cs="Arial MT"/>
                <w:i/>
                <w:iCs/>
                <w:sz w:val="18"/>
                <w:lang w:eastAsia="en-US" w:bidi="ar-SA"/>
              </w:rPr>
              <w:t xml:space="preserve"> Ats10@emarche.it</w:t>
            </w:r>
            <w:r w:rsidR="008B639E" w:rsidRPr="008B639E">
              <w:rPr>
                <w:rFonts w:ascii="Arial" w:eastAsia="Arial MT" w:hAnsi="Arial" w:cs="Arial MT"/>
                <w:b/>
                <w:i/>
                <w:sz w:val="18"/>
                <w:lang w:eastAsia="en-US" w:bidi="ar-SA"/>
              </w:rPr>
              <w:t>;</w:t>
            </w:r>
            <w:r w:rsidR="008B639E" w:rsidRPr="008B639E">
              <w:rPr>
                <w:rFonts w:ascii="Arial" w:eastAsia="Arial MT" w:hAnsi="Arial" w:cs="Arial MT"/>
                <w:b/>
                <w:i/>
                <w:spacing w:val="-4"/>
                <w:sz w:val="18"/>
                <w:lang w:eastAsia="en-US" w:bidi="ar-SA"/>
              </w:rPr>
              <w:t xml:space="preserve"> </w:t>
            </w:r>
            <w:r w:rsidR="008B639E" w:rsidRPr="008B639E">
              <w:rPr>
                <w:rFonts w:ascii="Arial MT" w:eastAsia="Arial MT" w:hAnsi="Arial MT" w:cs="Arial MT"/>
                <w:sz w:val="18"/>
                <w:lang w:eastAsia="en-US" w:bidi="ar-SA"/>
              </w:rPr>
              <w:t>e-mail:</w:t>
            </w:r>
            <w:r w:rsidR="008B639E" w:rsidRPr="008B639E">
              <w:rPr>
                <w:rFonts w:ascii="Arial MT" w:eastAsia="Arial MT" w:hAnsi="Arial MT" w:cs="Arial MT"/>
                <w:spacing w:val="-3"/>
                <w:sz w:val="18"/>
                <w:lang w:eastAsia="en-US" w:bidi="ar-SA"/>
              </w:rPr>
              <w:t xml:space="preserve"> </w:t>
            </w:r>
            <w:hyperlink r:id="rId12">
              <w:r w:rsidR="008B639E" w:rsidRPr="008B639E">
                <w:rPr>
                  <w:rFonts w:ascii="Arial" w:eastAsia="Arial MT" w:hAnsi="Arial" w:cs="Arial MT"/>
                  <w:i/>
                  <w:sz w:val="18"/>
                  <w:lang w:eastAsia="en-US" w:bidi="ar-SA"/>
                </w:rPr>
                <w:t>ambito10@umesinofrasassi.it</w:t>
              </w:r>
            </w:hyperlink>
          </w:p>
        </w:tc>
      </w:tr>
      <w:tr w:rsidR="008B639E" w:rsidRPr="008B639E" w14:paraId="0BE52D58" w14:textId="77777777" w:rsidTr="00525673">
        <w:trPr>
          <w:trHeight w:val="712"/>
        </w:trPr>
        <w:tc>
          <w:tcPr>
            <w:tcW w:w="4253" w:type="dxa"/>
          </w:tcPr>
          <w:p w14:paraId="40DFA79E" w14:textId="77777777" w:rsidR="008B639E" w:rsidRPr="008B639E" w:rsidRDefault="008B639E" w:rsidP="008B639E">
            <w:pPr>
              <w:spacing w:before="143"/>
              <w:ind w:left="200"/>
              <w:rPr>
                <w:rFonts w:ascii="Arial" w:eastAsia="Arial MT" w:hAnsi="Arial MT" w:cs="Arial MT"/>
                <w:b/>
                <w:sz w:val="19"/>
                <w:lang w:eastAsia="en-US" w:bidi="ar-SA"/>
              </w:rPr>
            </w:pPr>
            <w:r w:rsidRPr="008B639E">
              <w:rPr>
                <w:rFonts w:ascii="Arial" w:eastAsia="Arial MT" w:hAnsi="Arial MT" w:cs="Arial MT"/>
                <w:b/>
                <w:sz w:val="19"/>
                <w:lang w:eastAsia="en-US" w:bidi="ar-SA"/>
              </w:rPr>
              <w:t>Responsabile</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della protezione</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dati</w:t>
            </w:r>
          </w:p>
        </w:tc>
        <w:tc>
          <w:tcPr>
            <w:tcW w:w="5898" w:type="dxa"/>
            <w:gridSpan w:val="2"/>
          </w:tcPr>
          <w:p w14:paraId="5F2E3CF3" w14:textId="77777777" w:rsidR="008B639E" w:rsidRPr="008B639E" w:rsidRDefault="008B639E" w:rsidP="008B639E">
            <w:pPr>
              <w:spacing w:before="131" w:line="276" w:lineRule="auto"/>
              <w:ind w:left="928"/>
              <w:rPr>
                <w:rFonts w:ascii="Arial MT" w:eastAsia="Arial MT" w:hAnsi="Arial MT" w:cs="Arial MT"/>
                <w:sz w:val="18"/>
                <w:lang w:eastAsia="en-US" w:bidi="ar-SA"/>
              </w:rPr>
            </w:pPr>
            <w:r w:rsidRPr="008B639E">
              <w:rPr>
                <w:rFonts w:ascii="Arial MT" w:eastAsia="Arial MT" w:hAnsi="Arial MT" w:cs="Arial MT"/>
                <w:sz w:val="18"/>
                <w:lang w:eastAsia="en-US" w:bidi="ar-SA"/>
              </w:rPr>
              <w:t>Avv.</w:t>
            </w:r>
            <w:r w:rsidRPr="008B639E">
              <w:rPr>
                <w:rFonts w:ascii="Arial MT" w:eastAsia="Arial MT" w:hAnsi="Arial MT" w:cs="Arial MT"/>
                <w:spacing w:val="14"/>
                <w:sz w:val="18"/>
                <w:lang w:eastAsia="en-US" w:bidi="ar-SA"/>
              </w:rPr>
              <w:t xml:space="preserve"> </w:t>
            </w:r>
            <w:r w:rsidRPr="008B639E">
              <w:rPr>
                <w:rFonts w:ascii="Arial MT" w:eastAsia="Arial MT" w:hAnsi="Arial MT" w:cs="Arial MT"/>
                <w:sz w:val="18"/>
                <w:lang w:eastAsia="en-US" w:bidi="ar-SA"/>
              </w:rPr>
              <w:t>Gilberto</w:t>
            </w:r>
            <w:r w:rsidRPr="008B639E">
              <w:rPr>
                <w:rFonts w:ascii="Arial MT" w:eastAsia="Arial MT" w:hAnsi="Arial MT" w:cs="Arial MT"/>
                <w:spacing w:val="15"/>
                <w:sz w:val="18"/>
                <w:lang w:eastAsia="en-US" w:bidi="ar-SA"/>
              </w:rPr>
              <w:t xml:space="preserve"> </w:t>
            </w:r>
            <w:r w:rsidRPr="008B639E">
              <w:rPr>
                <w:rFonts w:ascii="Arial MT" w:eastAsia="Arial MT" w:hAnsi="Arial MT" w:cs="Arial MT"/>
                <w:sz w:val="18"/>
                <w:lang w:eastAsia="en-US" w:bidi="ar-SA"/>
              </w:rPr>
              <w:t>Ottaviani</w:t>
            </w:r>
            <w:r w:rsidRPr="008B639E">
              <w:rPr>
                <w:rFonts w:ascii="Arial MT" w:eastAsia="Arial MT" w:hAnsi="Arial MT" w:cs="Arial MT"/>
                <w:spacing w:val="13"/>
                <w:sz w:val="18"/>
                <w:lang w:eastAsia="en-US" w:bidi="ar-SA"/>
              </w:rPr>
              <w:t xml:space="preserve"> </w:t>
            </w:r>
            <w:r w:rsidRPr="008B639E">
              <w:rPr>
                <w:rFonts w:ascii="Arial MT" w:eastAsia="Arial MT" w:hAnsi="Arial MT" w:cs="Arial MT"/>
                <w:sz w:val="18"/>
                <w:lang w:eastAsia="en-US" w:bidi="ar-SA"/>
              </w:rPr>
              <w:t>contattabile</w:t>
            </w:r>
            <w:r w:rsidRPr="008B639E">
              <w:rPr>
                <w:rFonts w:ascii="Arial MT" w:eastAsia="Arial MT" w:hAnsi="Arial MT" w:cs="Arial MT"/>
                <w:spacing w:val="15"/>
                <w:sz w:val="18"/>
                <w:lang w:eastAsia="en-US" w:bidi="ar-SA"/>
              </w:rPr>
              <w:t xml:space="preserve"> </w:t>
            </w:r>
            <w:r w:rsidRPr="008B639E">
              <w:rPr>
                <w:rFonts w:ascii="Arial MT" w:eastAsia="Arial MT" w:hAnsi="Arial MT" w:cs="Arial MT"/>
                <w:sz w:val="18"/>
                <w:lang w:eastAsia="en-US" w:bidi="ar-SA"/>
              </w:rPr>
              <w:t>al</w:t>
            </w:r>
            <w:r w:rsidRPr="008B639E">
              <w:rPr>
                <w:rFonts w:ascii="Arial MT" w:eastAsia="Arial MT" w:hAnsi="Arial MT" w:cs="Arial MT"/>
                <w:spacing w:val="12"/>
                <w:sz w:val="18"/>
                <w:lang w:eastAsia="en-US" w:bidi="ar-SA"/>
              </w:rPr>
              <w:t xml:space="preserve"> </w:t>
            </w:r>
            <w:r w:rsidRPr="008B639E">
              <w:rPr>
                <w:rFonts w:ascii="Arial MT" w:eastAsia="Arial MT" w:hAnsi="Arial MT" w:cs="Arial MT"/>
                <w:sz w:val="18"/>
                <w:lang w:eastAsia="en-US" w:bidi="ar-SA"/>
              </w:rPr>
              <w:t>seguente</w:t>
            </w:r>
            <w:r w:rsidRPr="008B639E">
              <w:rPr>
                <w:rFonts w:ascii="Arial MT" w:eastAsia="Arial MT" w:hAnsi="Arial MT" w:cs="Arial MT"/>
                <w:spacing w:val="15"/>
                <w:sz w:val="18"/>
                <w:lang w:eastAsia="en-US" w:bidi="ar-SA"/>
              </w:rPr>
              <w:t xml:space="preserve"> </w:t>
            </w:r>
            <w:r w:rsidRPr="008B639E">
              <w:rPr>
                <w:rFonts w:ascii="Arial MT" w:eastAsia="Arial MT" w:hAnsi="Arial MT" w:cs="Arial MT"/>
                <w:sz w:val="18"/>
                <w:lang w:eastAsia="en-US" w:bidi="ar-SA"/>
              </w:rPr>
              <w:t>recapito</w:t>
            </w:r>
            <w:r w:rsidRPr="008B639E">
              <w:rPr>
                <w:rFonts w:ascii="Arial MT" w:eastAsia="Arial MT" w:hAnsi="Arial MT" w:cs="Arial MT"/>
                <w:spacing w:val="2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mail:</w:t>
            </w:r>
            <w:r w:rsidRPr="008B639E">
              <w:rPr>
                <w:rFonts w:ascii="Arial MT" w:eastAsia="Arial MT" w:hAnsi="Arial MT" w:cs="Arial MT"/>
                <w:spacing w:val="-1"/>
                <w:sz w:val="18"/>
                <w:lang w:eastAsia="en-US" w:bidi="ar-SA"/>
              </w:rPr>
              <w:t xml:space="preserve"> </w:t>
            </w:r>
            <w:hyperlink r:id="rId13">
              <w:r w:rsidRPr="008B639E">
                <w:rPr>
                  <w:rFonts w:ascii="Arial MT" w:eastAsia="Arial MT" w:hAnsi="Arial MT" w:cs="Arial MT"/>
                  <w:sz w:val="18"/>
                  <w:lang w:eastAsia="en-US" w:bidi="ar-SA"/>
                </w:rPr>
                <w:t>rpd@2step.it</w:t>
              </w:r>
            </w:hyperlink>
          </w:p>
        </w:tc>
      </w:tr>
      <w:tr w:rsidR="008B639E" w:rsidRPr="008B639E" w14:paraId="7B9D82F7" w14:textId="77777777" w:rsidTr="00525673">
        <w:trPr>
          <w:trHeight w:val="1906"/>
        </w:trPr>
        <w:tc>
          <w:tcPr>
            <w:tcW w:w="4253" w:type="dxa"/>
          </w:tcPr>
          <w:p w14:paraId="72092E21" w14:textId="77777777" w:rsidR="008B639E" w:rsidRPr="008B639E" w:rsidRDefault="008B639E" w:rsidP="008B639E">
            <w:pPr>
              <w:spacing w:before="145"/>
              <w:ind w:left="200"/>
              <w:rPr>
                <w:rFonts w:ascii="Arial" w:eastAsia="Arial MT" w:hAnsi="Arial" w:cs="Arial MT"/>
                <w:b/>
                <w:sz w:val="19"/>
                <w:lang w:eastAsia="en-US" w:bidi="ar-SA"/>
              </w:rPr>
            </w:pPr>
            <w:r w:rsidRPr="008B639E">
              <w:rPr>
                <w:rFonts w:ascii="Arial" w:eastAsia="Arial MT" w:hAnsi="Arial" w:cs="Arial MT"/>
                <w:b/>
                <w:sz w:val="19"/>
                <w:lang w:eastAsia="en-US" w:bidi="ar-SA"/>
              </w:rPr>
              <w:t>Finalità</w:t>
            </w:r>
          </w:p>
        </w:tc>
        <w:tc>
          <w:tcPr>
            <w:tcW w:w="5898" w:type="dxa"/>
            <w:gridSpan w:val="2"/>
          </w:tcPr>
          <w:p w14:paraId="653BABC9" w14:textId="77777777" w:rsidR="008B639E" w:rsidRPr="008B639E" w:rsidRDefault="008B639E" w:rsidP="008B639E">
            <w:pPr>
              <w:spacing w:before="131" w:line="278" w:lineRule="auto"/>
              <w:ind w:left="928" w:right="207"/>
              <w:jc w:val="both"/>
              <w:rPr>
                <w:rFonts w:ascii="Arial MT" w:eastAsia="Arial MT" w:hAnsi="Arial MT" w:cs="Arial MT"/>
                <w:sz w:val="18"/>
                <w:lang w:eastAsia="en-US" w:bidi="ar-SA"/>
              </w:rPr>
            </w:pPr>
            <w:r w:rsidRPr="008B639E">
              <w:rPr>
                <w:rFonts w:ascii="Arial MT" w:eastAsia="Arial MT" w:hAnsi="Arial MT" w:cs="Arial MT"/>
                <w:sz w:val="18"/>
                <w:lang w:eastAsia="en-US" w:bidi="ar-SA"/>
              </w:rPr>
              <w:t>Sostenere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persone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ed</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nuclei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situazione</w:t>
            </w:r>
            <w:r w:rsidRPr="008B639E">
              <w:rPr>
                <w:rFonts w:ascii="Arial MT" w:eastAsia="Arial MT" w:hAnsi="Arial MT" w:cs="Arial MT"/>
                <w:spacing w:val="5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incapienza,</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disagio</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economico,</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disagio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abitativo.</w:t>
            </w:r>
          </w:p>
          <w:p w14:paraId="3D3A2B57" w14:textId="77777777" w:rsidR="008B639E" w:rsidRPr="008B639E" w:rsidRDefault="008B639E" w:rsidP="008B639E">
            <w:pPr>
              <w:spacing w:line="276" w:lineRule="auto"/>
              <w:ind w:left="928" w:right="202"/>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 dati dichiarati saranno utilizzatidagli uffici esclusivamente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l’istruttoria,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definizione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ed</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archiviazione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dell’istanza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formulata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finalità</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strettamente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connesse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potranno essere utilizzati anche a fini di controllo, per altri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trattamenti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aventi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analoghe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finalità,</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area</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sociale).</w:t>
            </w:r>
          </w:p>
        </w:tc>
      </w:tr>
      <w:tr w:rsidR="008B639E" w:rsidRPr="008B639E" w14:paraId="138D9518" w14:textId="77777777" w:rsidTr="00525673">
        <w:trPr>
          <w:trHeight w:val="3876"/>
        </w:trPr>
        <w:tc>
          <w:tcPr>
            <w:tcW w:w="4253" w:type="dxa"/>
          </w:tcPr>
          <w:p w14:paraId="64B6402E" w14:textId="77777777" w:rsidR="008B639E" w:rsidRPr="008B639E" w:rsidRDefault="008B639E" w:rsidP="008B639E">
            <w:pPr>
              <w:spacing w:before="143"/>
              <w:ind w:left="200"/>
              <w:rPr>
                <w:rFonts w:ascii="Arial" w:eastAsia="Arial MT" w:hAnsi="Arial MT" w:cs="Arial MT"/>
                <w:b/>
                <w:sz w:val="19"/>
                <w:lang w:eastAsia="en-US" w:bidi="ar-SA"/>
              </w:rPr>
            </w:pPr>
            <w:r w:rsidRPr="008B639E">
              <w:rPr>
                <w:rFonts w:ascii="Arial" w:eastAsia="Arial MT" w:hAnsi="Arial MT" w:cs="Arial MT"/>
                <w:b/>
                <w:sz w:val="19"/>
                <w:lang w:eastAsia="en-US" w:bidi="ar-SA"/>
              </w:rPr>
              <w:t>Base</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giuridica</w:t>
            </w:r>
          </w:p>
        </w:tc>
        <w:tc>
          <w:tcPr>
            <w:tcW w:w="5898" w:type="dxa"/>
            <w:gridSpan w:val="2"/>
          </w:tcPr>
          <w:p w14:paraId="3EC907B1" w14:textId="77777777" w:rsidR="008B639E" w:rsidRPr="008B639E" w:rsidRDefault="008B639E" w:rsidP="008B639E">
            <w:pPr>
              <w:spacing w:before="131"/>
              <w:ind w:left="928"/>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trattamento</w:t>
            </w:r>
            <w:r w:rsidRPr="008B639E">
              <w:rPr>
                <w:rFonts w:ascii="Arial MT" w:eastAsia="Arial MT" w:hAnsi="Arial MT" w:cs="Arial MT"/>
                <w:spacing w:val="-4"/>
                <w:sz w:val="18"/>
                <w:lang w:eastAsia="en-US" w:bidi="ar-SA"/>
              </w:rPr>
              <w:t xml:space="preserve"> </w:t>
            </w:r>
            <w:r w:rsidRPr="008B639E">
              <w:rPr>
                <w:rFonts w:ascii="Arial MT" w:eastAsia="Arial MT" w:hAnsi="Arial MT" w:cs="Arial MT"/>
                <w:sz w:val="18"/>
                <w:lang w:eastAsia="en-US" w:bidi="ar-SA"/>
              </w:rPr>
              <w:t>è</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autorizzato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ed</w:t>
            </w:r>
            <w:r w:rsidRPr="008B639E">
              <w:rPr>
                <w:rFonts w:ascii="Arial MT" w:eastAsia="Arial MT" w:hAnsi="Arial MT" w:cs="Arial MT"/>
                <w:spacing w:val="-4"/>
                <w:sz w:val="18"/>
                <w:lang w:eastAsia="en-US" w:bidi="ar-SA"/>
              </w:rPr>
              <w:t xml:space="preserve"> </w:t>
            </w:r>
            <w:r w:rsidRPr="008B639E">
              <w:rPr>
                <w:rFonts w:ascii="Arial MT" w:eastAsia="Arial MT" w:hAnsi="Arial MT" w:cs="Arial MT"/>
                <w:sz w:val="18"/>
                <w:lang w:eastAsia="en-US" w:bidi="ar-SA"/>
              </w:rPr>
              <w:t>è</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necessario</w:t>
            </w:r>
            <w:r w:rsidRPr="008B639E">
              <w:rPr>
                <w:rFonts w:ascii="Arial MT" w:eastAsia="Arial MT" w:hAnsi="Arial MT" w:cs="Arial MT"/>
                <w:spacing w:val="48"/>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w:t>
            </w:r>
          </w:p>
          <w:p w14:paraId="4138E91E" w14:textId="77777777" w:rsidR="008B639E" w:rsidRPr="008B639E" w:rsidRDefault="008B639E" w:rsidP="008B639E">
            <w:pPr>
              <w:spacing w:before="30" w:line="276" w:lineRule="auto"/>
              <w:ind w:left="928" w:right="198"/>
              <w:jc w:val="both"/>
              <w:rPr>
                <w:rFonts w:ascii="Arial MT" w:eastAsia="Arial MT" w:hAnsi="Arial MT" w:cs="Arial MT"/>
                <w:sz w:val="18"/>
                <w:lang w:eastAsia="en-US" w:bidi="ar-SA"/>
              </w:rPr>
            </w:pPr>
            <w:r w:rsidRPr="008B639E">
              <w:rPr>
                <w:rFonts w:ascii="Arial MT" w:eastAsia="Arial MT" w:hAnsi="Arial MT" w:cs="Arial MT"/>
                <w:sz w:val="18"/>
                <w:lang w:eastAsia="en-US" w:bidi="ar-SA"/>
              </w:rPr>
              <w:t>- l'esecuzione di un compito di interesse pubblico connesso</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all'esercizio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pubblici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poteri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(ex</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art.</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6</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1</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lett.</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erogazione di contributi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economici (Avviso contributi 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morosità</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incolpevole).</w:t>
            </w:r>
          </w:p>
          <w:p w14:paraId="3F53F93E" w14:textId="77777777" w:rsidR="008B639E" w:rsidRPr="008B639E" w:rsidRDefault="008B639E" w:rsidP="008B639E">
            <w:pPr>
              <w:spacing w:before="1" w:line="276" w:lineRule="auto"/>
              <w:ind w:left="928" w:right="202"/>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trattamento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è</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autorizzato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particolare,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ai sensi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seguenti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normative: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(Legge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328/2000;</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Legge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124/2013;</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Decr.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Infr.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Trasporti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30/3/2016</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successivi;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 431 / 98; art. 2 sexies, lett. m, del D.Lgs.</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30.6.2003</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196</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inerente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trattamento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categorie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particolari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personali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necessario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motivi</w:t>
            </w:r>
            <w:r w:rsidRPr="008B639E">
              <w:rPr>
                <w:rFonts w:ascii="Arial MT" w:eastAsia="Arial MT" w:hAnsi="Arial MT" w:cs="Arial MT"/>
                <w:spacing w:val="5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interesse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pubblico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rilevante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fini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erogazione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benefici economici ed abilitazioni;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Regolamenti Comunali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l’erogazione</w:t>
            </w:r>
            <w:r w:rsidRPr="008B639E">
              <w:rPr>
                <w:rFonts w:ascii="Arial MT" w:eastAsia="Arial MT" w:hAnsi="Arial MT" w:cs="Arial MT"/>
                <w:spacing w:val="-4"/>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interventi/servizi</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Socio</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Assistenziale.</w:t>
            </w:r>
          </w:p>
        </w:tc>
      </w:tr>
      <w:tr w:rsidR="008B639E" w:rsidRPr="008B639E" w14:paraId="03E3F46C" w14:textId="77777777" w:rsidTr="00525673">
        <w:trPr>
          <w:trHeight w:val="1973"/>
        </w:trPr>
        <w:tc>
          <w:tcPr>
            <w:tcW w:w="4253" w:type="dxa"/>
          </w:tcPr>
          <w:p w14:paraId="399D7DD4" w14:textId="77777777" w:rsidR="008B639E" w:rsidRPr="008B639E" w:rsidRDefault="008B639E" w:rsidP="008B639E">
            <w:pPr>
              <w:rPr>
                <w:rFonts w:ascii="Arial MT" w:eastAsia="Arial MT" w:hAnsi="Arial MT" w:cs="Arial MT"/>
                <w:sz w:val="20"/>
                <w:lang w:eastAsia="en-US" w:bidi="ar-SA"/>
              </w:rPr>
            </w:pPr>
          </w:p>
          <w:p w14:paraId="69F10C20" w14:textId="77777777" w:rsidR="008B639E" w:rsidRPr="008B639E" w:rsidRDefault="008B639E" w:rsidP="008B639E">
            <w:pPr>
              <w:spacing w:before="1"/>
              <w:rPr>
                <w:rFonts w:ascii="Arial MT" w:eastAsia="Arial MT" w:hAnsi="Arial MT" w:cs="Arial MT"/>
                <w:sz w:val="18"/>
                <w:lang w:eastAsia="en-US" w:bidi="ar-SA"/>
              </w:rPr>
            </w:pPr>
          </w:p>
          <w:p w14:paraId="5F6B06DB" w14:textId="77777777" w:rsidR="008B639E" w:rsidRPr="008B639E" w:rsidRDefault="008B639E" w:rsidP="008B639E">
            <w:pPr>
              <w:ind w:left="200"/>
              <w:rPr>
                <w:rFonts w:ascii="Arial" w:eastAsia="Arial MT" w:hAnsi="Arial MT" w:cs="Arial MT"/>
                <w:b/>
                <w:sz w:val="19"/>
                <w:lang w:eastAsia="en-US" w:bidi="ar-SA"/>
              </w:rPr>
            </w:pPr>
            <w:r w:rsidRPr="008B639E">
              <w:rPr>
                <w:rFonts w:ascii="Arial" w:eastAsia="Arial MT" w:hAnsi="Arial MT" w:cs="Arial MT"/>
                <w:b/>
                <w:sz w:val="19"/>
                <w:lang w:eastAsia="en-US" w:bidi="ar-SA"/>
              </w:rPr>
              <w:t>Categorie</w:t>
            </w:r>
            <w:r w:rsidRPr="008B639E">
              <w:rPr>
                <w:rFonts w:ascii="Arial" w:eastAsia="Arial MT" w:hAnsi="Arial MT" w:cs="Arial MT"/>
                <w:b/>
                <w:spacing w:val="-2"/>
                <w:sz w:val="19"/>
                <w:lang w:eastAsia="en-US" w:bidi="ar-SA"/>
              </w:rPr>
              <w:t xml:space="preserve"> </w:t>
            </w:r>
            <w:r w:rsidRPr="008B639E">
              <w:rPr>
                <w:rFonts w:ascii="Arial" w:eastAsia="Arial MT" w:hAnsi="Arial MT" w:cs="Arial MT"/>
                <w:b/>
                <w:sz w:val="19"/>
                <w:lang w:eastAsia="en-US" w:bidi="ar-SA"/>
              </w:rPr>
              <w:t>di</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dati</w:t>
            </w:r>
            <w:r w:rsidRPr="008B639E">
              <w:rPr>
                <w:rFonts w:ascii="Arial" w:eastAsia="Arial MT" w:hAnsi="Arial MT" w:cs="Arial MT"/>
                <w:b/>
                <w:spacing w:val="-2"/>
                <w:sz w:val="19"/>
                <w:lang w:eastAsia="en-US" w:bidi="ar-SA"/>
              </w:rPr>
              <w:t xml:space="preserve"> </w:t>
            </w:r>
            <w:r w:rsidRPr="008B639E">
              <w:rPr>
                <w:rFonts w:ascii="Arial" w:eastAsia="Arial MT" w:hAnsi="Arial MT" w:cs="Arial MT"/>
                <w:b/>
                <w:sz w:val="19"/>
                <w:lang w:eastAsia="en-US" w:bidi="ar-SA"/>
              </w:rPr>
              <w:t>personali</w:t>
            </w:r>
          </w:p>
        </w:tc>
        <w:tc>
          <w:tcPr>
            <w:tcW w:w="5898" w:type="dxa"/>
            <w:gridSpan w:val="2"/>
          </w:tcPr>
          <w:p w14:paraId="27F2FA98" w14:textId="77777777" w:rsidR="008B639E" w:rsidRPr="008B639E" w:rsidRDefault="008B639E" w:rsidP="008B639E">
            <w:pPr>
              <w:rPr>
                <w:rFonts w:ascii="Arial MT" w:eastAsia="Arial MT" w:hAnsi="Arial MT" w:cs="Arial MT"/>
                <w:sz w:val="20"/>
                <w:lang w:eastAsia="en-US" w:bidi="ar-SA"/>
              </w:rPr>
            </w:pPr>
          </w:p>
          <w:p w14:paraId="2F845670" w14:textId="77777777" w:rsidR="008B639E" w:rsidRPr="008B639E" w:rsidRDefault="008B639E" w:rsidP="008B639E">
            <w:pPr>
              <w:spacing w:before="1"/>
              <w:rPr>
                <w:rFonts w:ascii="Arial MT" w:eastAsia="Arial MT" w:hAnsi="Arial MT" w:cs="Arial MT"/>
                <w:sz w:val="18"/>
                <w:lang w:eastAsia="en-US" w:bidi="ar-SA"/>
              </w:rPr>
            </w:pPr>
          </w:p>
          <w:p w14:paraId="02F4C987" w14:textId="77777777" w:rsidR="008B639E" w:rsidRPr="008B639E" w:rsidRDefault="008B639E" w:rsidP="008B639E">
            <w:pPr>
              <w:spacing w:line="276" w:lineRule="auto"/>
              <w:ind w:left="928" w:right="203"/>
              <w:jc w:val="both"/>
              <w:rPr>
                <w:rFonts w:ascii="Arial MT" w:eastAsia="Arial MT" w:hAnsi="Arial MT" w:cs="Arial MT"/>
                <w:sz w:val="18"/>
                <w:lang w:eastAsia="en-US" w:bidi="ar-SA"/>
              </w:rPr>
            </w:pPr>
            <w:r w:rsidRPr="008B639E">
              <w:rPr>
                <w:rFonts w:ascii="Arial MT" w:eastAsia="Arial MT" w:hAnsi="Arial MT" w:cs="Arial MT"/>
                <w:sz w:val="18"/>
                <w:lang w:eastAsia="en-US" w:bidi="ar-SA"/>
              </w:rPr>
              <w:t>Dati comuni tra cui Codice Fiscale e generalità; Situazione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occupazionale,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reddituale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patrimoniale;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sensibili:</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Stato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salute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ulteriori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particolare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richiesti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l’individuazione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particolare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fragilità</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contenuti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nella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Dichiarazione Sostitutiva Unica DSU-ISEE quando richiesta</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dallo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specifico avviso</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pubblico</w:t>
            </w:r>
          </w:p>
        </w:tc>
      </w:tr>
      <w:tr w:rsidR="008B639E" w:rsidRPr="008B639E" w14:paraId="1D85C3EB" w14:textId="77777777" w:rsidTr="00525673">
        <w:trPr>
          <w:trHeight w:val="577"/>
        </w:trPr>
        <w:tc>
          <w:tcPr>
            <w:tcW w:w="4253" w:type="dxa"/>
          </w:tcPr>
          <w:p w14:paraId="5B248570" w14:textId="77777777" w:rsidR="008B639E" w:rsidRPr="008B639E" w:rsidRDefault="008B639E" w:rsidP="008B639E">
            <w:pPr>
              <w:spacing w:before="144"/>
              <w:ind w:left="200"/>
              <w:rPr>
                <w:rFonts w:ascii="Arial" w:eastAsia="Arial MT" w:hAnsi="Arial MT" w:cs="Arial MT"/>
                <w:b/>
                <w:sz w:val="19"/>
                <w:lang w:eastAsia="en-US" w:bidi="ar-SA"/>
              </w:rPr>
            </w:pPr>
            <w:r w:rsidRPr="008B639E">
              <w:rPr>
                <w:rFonts w:ascii="Arial" w:eastAsia="Arial MT" w:hAnsi="Arial MT" w:cs="Arial MT"/>
                <w:b/>
                <w:sz w:val="19"/>
                <w:lang w:eastAsia="en-US" w:bidi="ar-SA"/>
              </w:rPr>
              <w:t>Destinatari dei</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dati personali</w:t>
            </w:r>
          </w:p>
        </w:tc>
        <w:tc>
          <w:tcPr>
            <w:tcW w:w="5898" w:type="dxa"/>
            <w:gridSpan w:val="2"/>
          </w:tcPr>
          <w:p w14:paraId="231FFEFC" w14:textId="77777777" w:rsidR="008B639E" w:rsidRPr="008B639E" w:rsidRDefault="008B639E" w:rsidP="008B639E">
            <w:pPr>
              <w:spacing w:before="79" w:line="240" w:lineRule="atLeast"/>
              <w:ind w:left="928"/>
              <w:rPr>
                <w:rFonts w:ascii="Arial MT" w:eastAsia="Arial MT" w:hAnsi="Arial MT" w:cs="Arial MT"/>
                <w:sz w:val="18"/>
                <w:lang w:eastAsia="en-US" w:bidi="ar-SA"/>
              </w:rPr>
            </w:pPr>
            <w:r w:rsidRPr="008B639E">
              <w:rPr>
                <w:rFonts w:ascii="Arial MT" w:eastAsia="Arial MT" w:hAnsi="Arial MT" w:cs="Arial MT"/>
                <w:sz w:val="18"/>
                <w:lang w:eastAsia="en-US" w:bidi="ar-SA"/>
              </w:rPr>
              <w:t>I</w:t>
            </w:r>
            <w:r w:rsidRPr="008B639E">
              <w:rPr>
                <w:rFonts w:ascii="Arial MT" w:eastAsia="Arial MT" w:hAnsi="Arial MT" w:cs="Arial MT"/>
                <w:spacing w:val="39"/>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37"/>
                <w:sz w:val="18"/>
                <w:lang w:eastAsia="en-US" w:bidi="ar-SA"/>
              </w:rPr>
              <w:t xml:space="preserve"> </w:t>
            </w:r>
            <w:r w:rsidRPr="008B639E">
              <w:rPr>
                <w:rFonts w:ascii="Arial MT" w:eastAsia="Arial MT" w:hAnsi="Arial MT" w:cs="Arial MT"/>
                <w:sz w:val="18"/>
                <w:lang w:eastAsia="en-US" w:bidi="ar-SA"/>
              </w:rPr>
              <w:t>personali</w:t>
            </w:r>
            <w:r w:rsidRPr="008B639E">
              <w:rPr>
                <w:rFonts w:ascii="Arial MT" w:eastAsia="Arial MT" w:hAnsi="Arial MT" w:cs="Arial MT"/>
                <w:spacing w:val="37"/>
                <w:sz w:val="18"/>
                <w:lang w:eastAsia="en-US" w:bidi="ar-SA"/>
              </w:rPr>
              <w:t xml:space="preserve"> </w:t>
            </w:r>
            <w:r w:rsidRPr="008B639E">
              <w:rPr>
                <w:rFonts w:ascii="Arial MT" w:eastAsia="Arial MT" w:hAnsi="Arial MT" w:cs="Arial MT"/>
                <w:sz w:val="18"/>
                <w:lang w:eastAsia="en-US" w:bidi="ar-SA"/>
              </w:rPr>
              <w:t>sono</w:t>
            </w:r>
            <w:r w:rsidRPr="008B639E">
              <w:rPr>
                <w:rFonts w:ascii="Arial MT" w:eastAsia="Arial MT" w:hAnsi="Arial MT" w:cs="Arial MT"/>
                <w:spacing w:val="37"/>
                <w:sz w:val="18"/>
                <w:lang w:eastAsia="en-US" w:bidi="ar-SA"/>
              </w:rPr>
              <w:t xml:space="preserve"> </w:t>
            </w:r>
            <w:r w:rsidRPr="008B639E">
              <w:rPr>
                <w:rFonts w:ascii="Arial MT" w:eastAsia="Arial MT" w:hAnsi="Arial MT" w:cs="Arial MT"/>
                <w:sz w:val="18"/>
                <w:lang w:eastAsia="en-US" w:bidi="ar-SA"/>
              </w:rPr>
              <w:t>comunicati</w:t>
            </w:r>
            <w:r w:rsidRPr="008B639E">
              <w:rPr>
                <w:rFonts w:ascii="Arial MT" w:eastAsia="Arial MT" w:hAnsi="Arial MT" w:cs="Arial MT"/>
                <w:spacing w:val="38"/>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37"/>
                <w:sz w:val="18"/>
                <w:lang w:eastAsia="en-US" w:bidi="ar-SA"/>
              </w:rPr>
              <w:t xml:space="preserve"> </w:t>
            </w:r>
            <w:r w:rsidRPr="008B639E">
              <w:rPr>
                <w:rFonts w:ascii="Arial MT" w:eastAsia="Arial MT" w:hAnsi="Arial MT" w:cs="Arial MT"/>
                <w:sz w:val="18"/>
                <w:lang w:eastAsia="en-US" w:bidi="ar-SA"/>
              </w:rPr>
              <w:t>particolare</w:t>
            </w:r>
            <w:r w:rsidRPr="008B639E">
              <w:rPr>
                <w:rFonts w:ascii="Arial MT" w:eastAsia="Arial MT" w:hAnsi="Arial MT" w:cs="Arial MT"/>
                <w:spacing w:val="37"/>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37"/>
                <w:sz w:val="18"/>
                <w:lang w:eastAsia="en-US" w:bidi="ar-SA"/>
              </w:rPr>
              <w:t xml:space="preserve"> </w:t>
            </w:r>
            <w:r w:rsidRPr="008B639E">
              <w:rPr>
                <w:rFonts w:ascii="Arial MT" w:eastAsia="Arial MT" w:hAnsi="Arial MT" w:cs="Arial MT"/>
                <w:sz w:val="18"/>
                <w:lang w:eastAsia="en-US" w:bidi="ar-SA"/>
              </w:rPr>
              <w:t>il</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presente</w:t>
            </w:r>
            <w:r w:rsidRPr="008B639E">
              <w:rPr>
                <w:rFonts w:ascii="Arial MT" w:eastAsia="Arial MT" w:hAnsi="Arial MT" w:cs="Arial MT"/>
                <w:spacing w:val="11"/>
                <w:sz w:val="18"/>
                <w:lang w:eastAsia="en-US" w:bidi="ar-SA"/>
              </w:rPr>
              <w:t xml:space="preserve"> </w:t>
            </w:r>
            <w:r w:rsidRPr="008B639E">
              <w:rPr>
                <w:rFonts w:ascii="Arial MT" w:eastAsia="Arial MT" w:hAnsi="Arial MT" w:cs="Arial MT"/>
                <w:sz w:val="18"/>
                <w:lang w:eastAsia="en-US" w:bidi="ar-SA"/>
              </w:rPr>
              <w:t>procedimento,</w:t>
            </w:r>
            <w:r w:rsidRPr="008B639E">
              <w:rPr>
                <w:rFonts w:ascii="Arial MT" w:eastAsia="Arial MT" w:hAnsi="Arial MT" w:cs="Arial MT"/>
                <w:spacing w:val="11"/>
                <w:sz w:val="18"/>
                <w:lang w:eastAsia="en-US" w:bidi="ar-SA"/>
              </w:rPr>
              <w:t xml:space="preserve"> </w:t>
            </w:r>
            <w:r w:rsidRPr="008B639E">
              <w:rPr>
                <w:rFonts w:ascii="Arial MT" w:eastAsia="Arial MT" w:hAnsi="Arial MT" w:cs="Arial MT"/>
                <w:sz w:val="18"/>
                <w:lang w:eastAsia="en-US" w:bidi="ar-SA"/>
              </w:rPr>
              <w:t>agli</w:t>
            </w:r>
            <w:r w:rsidRPr="008B639E">
              <w:rPr>
                <w:rFonts w:ascii="Arial MT" w:eastAsia="Arial MT" w:hAnsi="Arial MT" w:cs="Arial MT"/>
                <w:spacing w:val="11"/>
                <w:sz w:val="18"/>
                <w:lang w:eastAsia="en-US" w:bidi="ar-SA"/>
              </w:rPr>
              <w:t xml:space="preserve"> </w:t>
            </w:r>
            <w:r w:rsidRPr="008B639E">
              <w:rPr>
                <w:rFonts w:ascii="Arial MT" w:eastAsia="Arial MT" w:hAnsi="Arial MT" w:cs="Arial MT"/>
                <w:sz w:val="18"/>
                <w:lang w:eastAsia="en-US" w:bidi="ar-SA"/>
              </w:rPr>
              <w:t>Istituti</w:t>
            </w:r>
            <w:r w:rsidRPr="008B639E">
              <w:rPr>
                <w:rFonts w:ascii="Arial MT" w:eastAsia="Arial MT" w:hAnsi="Arial MT" w:cs="Arial MT"/>
                <w:spacing w:val="12"/>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0"/>
                <w:sz w:val="18"/>
                <w:lang w:eastAsia="en-US" w:bidi="ar-SA"/>
              </w:rPr>
              <w:t xml:space="preserve"> </w:t>
            </w:r>
            <w:r w:rsidRPr="008B639E">
              <w:rPr>
                <w:rFonts w:ascii="Arial MT" w:eastAsia="Arial MT" w:hAnsi="Arial MT" w:cs="Arial MT"/>
                <w:sz w:val="18"/>
                <w:lang w:eastAsia="en-US" w:bidi="ar-SA"/>
              </w:rPr>
              <w:t>credito</w:t>
            </w:r>
            <w:r w:rsidRPr="008B639E">
              <w:rPr>
                <w:rFonts w:ascii="Arial MT" w:eastAsia="Arial MT" w:hAnsi="Arial MT" w:cs="Arial MT"/>
                <w:spacing w:val="11"/>
                <w:sz w:val="18"/>
                <w:lang w:eastAsia="en-US" w:bidi="ar-SA"/>
              </w:rPr>
              <w:t xml:space="preserve"> </w:t>
            </w:r>
            <w:r w:rsidRPr="008B639E">
              <w:rPr>
                <w:rFonts w:ascii="Arial MT" w:eastAsia="Arial MT" w:hAnsi="Arial MT" w:cs="Arial MT"/>
                <w:sz w:val="18"/>
                <w:lang w:eastAsia="en-US" w:bidi="ar-SA"/>
              </w:rPr>
              <w:t>convenzionati</w:t>
            </w:r>
          </w:p>
        </w:tc>
      </w:tr>
      <w:tr w:rsidR="008B639E" w:rsidRPr="008B639E" w14:paraId="1F1E708C" w14:textId="77777777" w:rsidTr="00525673">
        <w:trPr>
          <w:trHeight w:val="5814"/>
        </w:trPr>
        <w:tc>
          <w:tcPr>
            <w:tcW w:w="5070" w:type="dxa"/>
            <w:gridSpan w:val="2"/>
          </w:tcPr>
          <w:p w14:paraId="072B7288" w14:textId="77777777" w:rsidR="008B639E" w:rsidRPr="008B639E" w:rsidRDefault="008B639E" w:rsidP="008B639E">
            <w:pPr>
              <w:rPr>
                <w:rFonts w:eastAsia="Arial MT" w:hAnsi="Arial MT" w:cs="Arial MT"/>
                <w:sz w:val="18"/>
                <w:lang w:eastAsia="en-US" w:bidi="ar-SA"/>
              </w:rPr>
            </w:pPr>
          </w:p>
        </w:tc>
        <w:tc>
          <w:tcPr>
            <w:tcW w:w="5078" w:type="dxa"/>
          </w:tcPr>
          <w:p w14:paraId="28D56F60" w14:textId="77777777" w:rsidR="008B639E" w:rsidRPr="008B639E" w:rsidRDefault="008B639E" w:rsidP="008B639E">
            <w:pPr>
              <w:spacing w:line="276" w:lineRule="auto"/>
              <w:ind w:left="111" w:right="197"/>
              <w:jc w:val="both"/>
              <w:rPr>
                <w:rFonts w:ascii="Arial MT" w:eastAsia="Arial MT" w:hAnsi="Arial MT" w:cs="Arial MT"/>
                <w:sz w:val="18"/>
                <w:lang w:eastAsia="en-US" w:bidi="ar-SA"/>
              </w:rPr>
            </w:pPr>
            <w:r w:rsidRPr="008B639E">
              <w:rPr>
                <w:rFonts w:ascii="Arial MT" w:eastAsia="Arial MT" w:hAnsi="Arial MT" w:cs="Arial MT"/>
                <w:sz w:val="18"/>
                <w:lang w:eastAsia="en-US" w:bidi="ar-SA"/>
              </w:rPr>
              <w:t>con l’Amministrazione, ai competenti Uffici della Regione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Marche ai fini del monitoraggio sulle risorse assegnate 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possono essere comunicati all’Agenzia delle Entrate, alla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Prefettura,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Guardia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Finanza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altri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pubblici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autorizzati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trattamento,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stesse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finalità</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sopra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indicate e per verificare l’effettiva sussistenza dei requisiti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richiesti per accedere al contributo. Banca dati S.I.U.S.S.</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 INPS. I dati saranno comunicati all'Istituto di credito 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l'emissione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dell'eventuale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contributo.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Nell’ambito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procedimento,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relativi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contratti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locativi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possono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alimentare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l’Osservatorio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regionale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condizione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abitativa. Ai sensi del decreto 30 marzo 2016 emanato dal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Ministero Infrastrutture e Trasporti, il Comune provvederà a</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trasmettere alla Prefettura –Ufficio Territoriale del Governo-</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l'elenco dei soggetti richiedenti che hanno i requisiti 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l'accesso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contributo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valutazioni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funzionali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all'adozione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misure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graduazione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programmata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dell'intervento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forza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pubblica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nell'esecuzione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provvedimenti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sfratto.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inoltre,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possono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essere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comunicati ad ulteriori soggetti pubblici o privati autorizzati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 trattamento, nei casi previsti dalle vigenti normative.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Altri</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pubblici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privati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autorizzati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w:t>
            </w:r>
            <w:r w:rsidRPr="008B639E">
              <w:rPr>
                <w:rFonts w:ascii="Arial MT" w:eastAsia="Arial MT" w:hAnsi="Arial MT" w:cs="Arial MT"/>
                <w:spacing w:val="51"/>
                <w:sz w:val="18"/>
                <w:lang w:eastAsia="en-US" w:bidi="ar-SA"/>
              </w:rPr>
              <w:t xml:space="preserve"> </w:t>
            </w:r>
            <w:r w:rsidRPr="008B639E">
              <w:rPr>
                <w:rFonts w:ascii="Arial MT" w:eastAsia="Arial MT" w:hAnsi="Arial MT" w:cs="Arial MT"/>
                <w:sz w:val="18"/>
                <w:lang w:eastAsia="en-US" w:bidi="ar-SA"/>
              </w:rPr>
              <w:t>trattamento</w:t>
            </w:r>
            <w:r w:rsidRPr="008B639E">
              <w:rPr>
                <w:rFonts w:ascii="Arial MT" w:eastAsia="Arial MT" w:hAnsi="Arial MT" w:cs="Arial MT"/>
                <w:spacing w:val="5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l'efficacia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dell'intervento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acquisizione/accertamento</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 fini</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statistici o</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per altre</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finalità</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pubbliche.</w:t>
            </w:r>
          </w:p>
        </w:tc>
      </w:tr>
      <w:tr w:rsidR="008B639E" w:rsidRPr="008B639E" w14:paraId="7DDFADE5" w14:textId="77777777" w:rsidTr="00525673">
        <w:trPr>
          <w:trHeight w:val="952"/>
        </w:trPr>
        <w:tc>
          <w:tcPr>
            <w:tcW w:w="5070" w:type="dxa"/>
            <w:gridSpan w:val="2"/>
          </w:tcPr>
          <w:p w14:paraId="6DD066F3" w14:textId="77777777" w:rsidR="008B639E" w:rsidRPr="008B639E" w:rsidRDefault="008B639E" w:rsidP="008B639E">
            <w:pPr>
              <w:spacing w:before="144" w:line="276" w:lineRule="auto"/>
              <w:ind w:left="200" w:right="103"/>
              <w:rPr>
                <w:rFonts w:ascii="Arial" w:eastAsia="Arial MT" w:hAnsi="Arial" w:cs="Arial MT"/>
                <w:b/>
                <w:sz w:val="19"/>
                <w:lang w:eastAsia="en-US" w:bidi="ar-SA"/>
              </w:rPr>
            </w:pPr>
            <w:r w:rsidRPr="008B639E">
              <w:rPr>
                <w:rFonts w:ascii="Arial" w:eastAsia="Arial MT" w:hAnsi="Arial" w:cs="Arial MT"/>
                <w:b/>
                <w:sz w:val="19"/>
                <w:lang w:eastAsia="en-US" w:bidi="ar-SA"/>
              </w:rPr>
              <w:t>Trasferimento</w:t>
            </w:r>
            <w:r w:rsidRPr="008B639E">
              <w:rPr>
                <w:rFonts w:ascii="Arial" w:eastAsia="Arial MT" w:hAnsi="Arial" w:cs="Arial MT"/>
                <w:b/>
                <w:spacing w:val="-3"/>
                <w:sz w:val="19"/>
                <w:lang w:eastAsia="en-US" w:bidi="ar-SA"/>
              </w:rPr>
              <w:t xml:space="preserve"> </w:t>
            </w:r>
            <w:r w:rsidRPr="008B639E">
              <w:rPr>
                <w:rFonts w:ascii="Arial" w:eastAsia="Arial MT" w:hAnsi="Arial" w:cs="Arial MT"/>
                <w:b/>
                <w:sz w:val="19"/>
                <w:lang w:eastAsia="en-US" w:bidi="ar-SA"/>
              </w:rPr>
              <w:t>dei</w:t>
            </w:r>
            <w:r w:rsidRPr="008B639E">
              <w:rPr>
                <w:rFonts w:ascii="Arial" w:eastAsia="Arial MT" w:hAnsi="Arial" w:cs="Arial MT"/>
                <w:b/>
                <w:spacing w:val="1"/>
                <w:sz w:val="19"/>
                <w:lang w:eastAsia="en-US" w:bidi="ar-SA"/>
              </w:rPr>
              <w:t xml:space="preserve"> </w:t>
            </w:r>
            <w:r w:rsidRPr="008B639E">
              <w:rPr>
                <w:rFonts w:ascii="Arial" w:eastAsia="Arial MT" w:hAnsi="Arial" w:cs="Arial MT"/>
                <w:b/>
                <w:sz w:val="19"/>
                <w:lang w:eastAsia="en-US" w:bidi="ar-SA"/>
              </w:rPr>
              <w:t>dati</w:t>
            </w:r>
            <w:r w:rsidRPr="008B639E">
              <w:rPr>
                <w:rFonts w:ascii="Arial" w:eastAsia="Arial MT" w:hAnsi="Arial" w:cs="Arial MT"/>
                <w:b/>
                <w:spacing w:val="-2"/>
                <w:sz w:val="19"/>
                <w:lang w:eastAsia="en-US" w:bidi="ar-SA"/>
              </w:rPr>
              <w:t xml:space="preserve"> </w:t>
            </w:r>
            <w:r w:rsidRPr="008B639E">
              <w:rPr>
                <w:rFonts w:ascii="Arial" w:eastAsia="Arial MT" w:hAnsi="Arial" w:cs="Arial MT"/>
                <w:b/>
                <w:sz w:val="19"/>
                <w:lang w:eastAsia="en-US" w:bidi="ar-SA"/>
              </w:rPr>
              <w:t>personali</w:t>
            </w:r>
            <w:r w:rsidRPr="008B639E">
              <w:rPr>
                <w:rFonts w:ascii="Arial" w:eastAsia="Arial MT" w:hAnsi="Arial" w:cs="Arial MT"/>
                <w:b/>
                <w:spacing w:val="-3"/>
                <w:sz w:val="19"/>
                <w:lang w:eastAsia="en-US" w:bidi="ar-SA"/>
              </w:rPr>
              <w:t xml:space="preserve"> </w:t>
            </w:r>
            <w:r w:rsidRPr="008B639E">
              <w:rPr>
                <w:rFonts w:ascii="Arial" w:eastAsia="Arial MT" w:hAnsi="Arial" w:cs="Arial MT"/>
                <w:b/>
                <w:sz w:val="19"/>
                <w:lang w:eastAsia="en-US" w:bidi="ar-SA"/>
              </w:rPr>
              <w:t>a</w:t>
            </w:r>
            <w:r w:rsidRPr="008B639E">
              <w:rPr>
                <w:rFonts w:ascii="Arial" w:eastAsia="Arial MT" w:hAnsi="Arial" w:cs="Arial MT"/>
                <w:b/>
                <w:spacing w:val="-1"/>
                <w:sz w:val="19"/>
                <w:lang w:eastAsia="en-US" w:bidi="ar-SA"/>
              </w:rPr>
              <w:t xml:space="preserve"> </w:t>
            </w:r>
            <w:r w:rsidRPr="008B639E">
              <w:rPr>
                <w:rFonts w:ascii="Arial" w:eastAsia="Arial MT" w:hAnsi="Arial" w:cs="Arial MT"/>
                <w:b/>
                <w:sz w:val="19"/>
                <w:lang w:eastAsia="en-US" w:bidi="ar-SA"/>
              </w:rPr>
              <w:t>un</w:t>
            </w:r>
            <w:r w:rsidRPr="008B639E">
              <w:rPr>
                <w:rFonts w:ascii="Arial" w:eastAsia="Arial MT" w:hAnsi="Arial" w:cs="Arial MT"/>
                <w:b/>
                <w:spacing w:val="-3"/>
                <w:sz w:val="19"/>
                <w:lang w:eastAsia="en-US" w:bidi="ar-SA"/>
              </w:rPr>
              <w:t xml:space="preserve"> </w:t>
            </w:r>
            <w:r w:rsidRPr="008B639E">
              <w:rPr>
                <w:rFonts w:ascii="Arial" w:eastAsia="Arial MT" w:hAnsi="Arial" w:cs="Arial MT"/>
                <w:b/>
                <w:sz w:val="19"/>
                <w:lang w:eastAsia="en-US" w:bidi="ar-SA"/>
              </w:rPr>
              <w:t>Paese terzo</w:t>
            </w:r>
            <w:r w:rsidRPr="008B639E">
              <w:rPr>
                <w:rFonts w:ascii="Arial" w:eastAsia="Arial MT" w:hAnsi="Arial" w:cs="Arial MT"/>
                <w:b/>
                <w:spacing w:val="-2"/>
                <w:sz w:val="19"/>
                <w:lang w:eastAsia="en-US" w:bidi="ar-SA"/>
              </w:rPr>
              <w:t xml:space="preserve"> </w:t>
            </w:r>
            <w:r w:rsidRPr="008B639E">
              <w:rPr>
                <w:rFonts w:ascii="Arial" w:eastAsia="Arial MT" w:hAnsi="Arial" w:cs="Arial MT"/>
                <w:b/>
                <w:sz w:val="19"/>
                <w:lang w:eastAsia="en-US" w:bidi="ar-SA"/>
              </w:rPr>
              <w:t>o</w:t>
            </w:r>
            <w:r w:rsidRPr="008B639E">
              <w:rPr>
                <w:rFonts w:ascii="Arial" w:eastAsia="Arial MT" w:hAnsi="Arial" w:cs="Arial MT"/>
                <w:b/>
                <w:spacing w:val="-2"/>
                <w:sz w:val="19"/>
                <w:lang w:eastAsia="en-US" w:bidi="ar-SA"/>
              </w:rPr>
              <w:t xml:space="preserve"> </w:t>
            </w:r>
            <w:r w:rsidRPr="008B639E">
              <w:rPr>
                <w:rFonts w:ascii="Arial" w:eastAsia="Arial MT" w:hAnsi="Arial" w:cs="Arial MT"/>
                <w:b/>
                <w:sz w:val="19"/>
                <w:lang w:eastAsia="en-US" w:bidi="ar-SA"/>
              </w:rPr>
              <w:t>a</w:t>
            </w:r>
            <w:r w:rsidRPr="008B639E">
              <w:rPr>
                <w:rFonts w:ascii="Arial" w:eastAsia="Arial MT" w:hAnsi="Arial" w:cs="Arial MT"/>
                <w:b/>
                <w:spacing w:val="-50"/>
                <w:sz w:val="19"/>
                <w:lang w:eastAsia="en-US" w:bidi="ar-SA"/>
              </w:rPr>
              <w:t xml:space="preserve"> </w:t>
            </w:r>
            <w:r w:rsidRPr="008B639E">
              <w:rPr>
                <w:rFonts w:ascii="Arial" w:eastAsia="Arial MT" w:hAnsi="Arial" w:cs="Arial MT"/>
                <w:b/>
                <w:sz w:val="19"/>
                <w:lang w:eastAsia="en-US" w:bidi="ar-SA"/>
              </w:rPr>
              <w:t>un’organizzazione</w:t>
            </w:r>
            <w:r w:rsidRPr="008B639E">
              <w:rPr>
                <w:rFonts w:ascii="Arial" w:eastAsia="Arial MT" w:hAnsi="Arial" w:cs="Arial MT"/>
                <w:b/>
                <w:spacing w:val="-2"/>
                <w:sz w:val="19"/>
                <w:lang w:eastAsia="en-US" w:bidi="ar-SA"/>
              </w:rPr>
              <w:t xml:space="preserve"> </w:t>
            </w:r>
            <w:r w:rsidRPr="008B639E">
              <w:rPr>
                <w:rFonts w:ascii="Arial" w:eastAsia="Arial MT" w:hAnsi="Arial" w:cs="Arial MT"/>
                <w:b/>
                <w:sz w:val="19"/>
                <w:lang w:eastAsia="en-US" w:bidi="ar-SA"/>
              </w:rPr>
              <w:t>internazionale</w:t>
            </w:r>
          </w:p>
        </w:tc>
        <w:tc>
          <w:tcPr>
            <w:tcW w:w="5078" w:type="dxa"/>
          </w:tcPr>
          <w:p w14:paraId="6F0A6C0A" w14:textId="77777777" w:rsidR="008B639E" w:rsidRPr="008B639E" w:rsidRDefault="008B639E" w:rsidP="008B639E">
            <w:pPr>
              <w:spacing w:before="132" w:line="276" w:lineRule="auto"/>
              <w:ind w:left="111" w:right="204"/>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suoi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NON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saranno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trasferiti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Paesi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terzi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non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appartenenti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all’Unione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Europea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né</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ad</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organizzazioni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internazionali.</w:t>
            </w:r>
          </w:p>
        </w:tc>
      </w:tr>
      <w:tr w:rsidR="008B639E" w:rsidRPr="008B639E" w14:paraId="78841AD3" w14:textId="77777777" w:rsidTr="00525673">
        <w:trPr>
          <w:trHeight w:val="1904"/>
        </w:trPr>
        <w:tc>
          <w:tcPr>
            <w:tcW w:w="5070" w:type="dxa"/>
            <w:gridSpan w:val="2"/>
          </w:tcPr>
          <w:p w14:paraId="091F2A8C" w14:textId="77777777" w:rsidR="008B639E" w:rsidRPr="008B639E" w:rsidRDefault="008B639E" w:rsidP="008B639E">
            <w:pPr>
              <w:spacing w:before="144"/>
              <w:ind w:left="200"/>
              <w:rPr>
                <w:rFonts w:ascii="Arial" w:eastAsia="Arial MT" w:hAnsi="Arial MT" w:cs="Arial MT"/>
                <w:b/>
                <w:sz w:val="19"/>
                <w:lang w:eastAsia="en-US" w:bidi="ar-SA"/>
              </w:rPr>
            </w:pPr>
            <w:r w:rsidRPr="008B639E">
              <w:rPr>
                <w:rFonts w:ascii="Arial" w:eastAsia="Arial MT" w:hAnsi="Arial MT" w:cs="Arial MT"/>
                <w:b/>
                <w:sz w:val="19"/>
                <w:lang w:eastAsia="en-US" w:bidi="ar-SA"/>
              </w:rPr>
              <w:t>Periodo/criteri</w:t>
            </w:r>
            <w:r w:rsidRPr="008B639E">
              <w:rPr>
                <w:rFonts w:ascii="Arial" w:eastAsia="Arial MT" w:hAnsi="Arial MT" w:cs="Arial MT"/>
                <w:b/>
                <w:spacing w:val="-5"/>
                <w:sz w:val="19"/>
                <w:lang w:eastAsia="en-US" w:bidi="ar-SA"/>
              </w:rPr>
              <w:t xml:space="preserve"> </w:t>
            </w:r>
            <w:r w:rsidRPr="008B639E">
              <w:rPr>
                <w:rFonts w:ascii="Arial" w:eastAsia="Arial MT" w:hAnsi="Arial MT" w:cs="Arial MT"/>
                <w:b/>
                <w:sz w:val="19"/>
                <w:lang w:eastAsia="en-US" w:bidi="ar-SA"/>
              </w:rPr>
              <w:t>di</w:t>
            </w:r>
            <w:r w:rsidRPr="008B639E">
              <w:rPr>
                <w:rFonts w:ascii="Arial" w:eastAsia="Arial MT" w:hAnsi="Arial MT" w:cs="Arial MT"/>
                <w:b/>
                <w:spacing w:val="-4"/>
                <w:sz w:val="19"/>
                <w:lang w:eastAsia="en-US" w:bidi="ar-SA"/>
              </w:rPr>
              <w:t xml:space="preserve"> </w:t>
            </w:r>
            <w:r w:rsidRPr="008B639E">
              <w:rPr>
                <w:rFonts w:ascii="Arial" w:eastAsia="Arial MT" w:hAnsi="Arial MT" w:cs="Arial MT"/>
                <w:b/>
                <w:sz w:val="19"/>
                <w:lang w:eastAsia="en-US" w:bidi="ar-SA"/>
              </w:rPr>
              <w:t>conservazione</w:t>
            </w:r>
          </w:p>
        </w:tc>
        <w:tc>
          <w:tcPr>
            <w:tcW w:w="5078" w:type="dxa"/>
          </w:tcPr>
          <w:p w14:paraId="0BAFF62F" w14:textId="77777777" w:rsidR="008B639E" w:rsidRPr="008B639E" w:rsidRDefault="008B639E" w:rsidP="008B639E">
            <w:pPr>
              <w:spacing w:before="132" w:line="276" w:lineRule="auto"/>
              <w:ind w:left="111" w:right="202"/>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suoi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personali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saranno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conservati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periodo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previsto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vigente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normativa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materia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48"/>
                <w:sz w:val="18"/>
                <w:lang w:eastAsia="en-US" w:bidi="ar-SA"/>
              </w:rPr>
              <w:t xml:space="preserve"> </w:t>
            </w:r>
            <w:r w:rsidRPr="008B639E">
              <w:rPr>
                <w:rFonts w:ascii="Arial MT" w:eastAsia="Arial MT" w:hAnsi="Arial MT" w:cs="Arial MT"/>
                <w:sz w:val="18"/>
                <w:lang w:eastAsia="en-US" w:bidi="ar-SA"/>
              </w:rPr>
              <w:t>documentazione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amministrativa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potranno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essere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cancellati esclusivamente nei termini previsti dalla vigente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normativa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materia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archiviazione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conservazione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previa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autorizzazione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Soprintendenza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Archivistica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competente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 territorio.</w:t>
            </w:r>
          </w:p>
        </w:tc>
      </w:tr>
      <w:tr w:rsidR="008B639E" w:rsidRPr="008B639E" w14:paraId="19DAA6CA" w14:textId="77777777" w:rsidTr="00525673">
        <w:trPr>
          <w:trHeight w:val="2856"/>
        </w:trPr>
        <w:tc>
          <w:tcPr>
            <w:tcW w:w="5070" w:type="dxa"/>
            <w:gridSpan w:val="2"/>
          </w:tcPr>
          <w:p w14:paraId="7F0601DE" w14:textId="77777777" w:rsidR="008B639E" w:rsidRPr="008B639E" w:rsidRDefault="008B639E" w:rsidP="008B639E">
            <w:pPr>
              <w:spacing w:before="145"/>
              <w:ind w:left="200"/>
              <w:rPr>
                <w:rFonts w:ascii="Arial" w:eastAsia="Arial MT" w:hAnsi="Arial" w:cs="Arial MT"/>
                <w:b/>
                <w:sz w:val="19"/>
                <w:lang w:eastAsia="en-US" w:bidi="ar-SA"/>
              </w:rPr>
            </w:pPr>
            <w:r w:rsidRPr="008B639E">
              <w:rPr>
                <w:rFonts w:ascii="Arial" w:eastAsia="Arial MT" w:hAnsi="Arial" w:cs="Arial MT"/>
                <w:b/>
                <w:sz w:val="19"/>
                <w:lang w:eastAsia="en-US" w:bidi="ar-SA"/>
              </w:rPr>
              <w:t>Diritti</w:t>
            </w:r>
            <w:r w:rsidRPr="008B639E">
              <w:rPr>
                <w:rFonts w:ascii="Arial" w:eastAsia="Arial MT" w:hAnsi="Arial" w:cs="Arial MT"/>
                <w:b/>
                <w:spacing w:val="-6"/>
                <w:sz w:val="19"/>
                <w:lang w:eastAsia="en-US" w:bidi="ar-SA"/>
              </w:rPr>
              <w:t xml:space="preserve"> </w:t>
            </w:r>
            <w:r w:rsidRPr="008B639E">
              <w:rPr>
                <w:rFonts w:ascii="Arial" w:eastAsia="Arial MT" w:hAnsi="Arial" w:cs="Arial MT"/>
                <w:b/>
                <w:sz w:val="19"/>
                <w:lang w:eastAsia="en-US" w:bidi="ar-SA"/>
              </w:rPr>
              <w:t>dell’Interessato</w:t>
            </w:r>
          </w:p>
        </w:tc>
        <w:tc>
          <w:tcPr>
            <w:tcW w:w="5078" w:type="dxa"/>
          </w:tcPr>
          <w:p w14:paraId="24828D2C" w14:textId="77777777" w:rsidR="008B639E" w:rsidRPr="008B639E" w:rsidRDefault="008B639E" w:rsidP="008B639E">
            <w:pPr>
              <w:spacing w:before="131" w:line="276" w:lineRule="auto"/>
              <w:ind w:left="111" w:right="202"/>
              <w:jc w:val="both"/>
              <w:rPr>
                <w:rFonts w:ascii="Arial MT" w:eastAsia="Arial MT" w:hAnsi="Arial MT" w:cs="Arial MT"/>
                <w:sz w:val="18"/>
                <w:lang w:eastAsia="en-US" w:bidi="ar-SA"/>
              </w:rPr>
            </w:pPr>
            <w:r w:rsidRPr="008B639E">
              <w:rPr>
                <w:rFonts w:ascii="Arial MT" w:eastAsia="Arial MT" w:hAnsi="Arial MT" w:cs="Arial MT"/>
                <w:sz w:val="18"/>
                <w:lang w:eastAsia="en-US" w:bidi="ar-SA"/>
              </w:rPr>
              <w:t>L’interessato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può</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ogni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momento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esercitare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diritti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accesso, rettifica, aggiornamento e integrazione dei 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limitazione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trattamento,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diritto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opporsi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ad</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un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processo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decisionale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automatizzato,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compresa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la</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profilazione;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diritto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cancellazione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o</w:t>
            </w:r>
            <w:r w:rsidRPr="008B639E">
              <w:rPr>
                <w:rFonts w:ascii="Arial MT" w:eastAsia="Arial MT" w:hAnsi="Arial MT" w:cs="Arial MT"/>
                <w:spacing w:val="51"/>
                <w:sz w:val="18"/>
                <w:lang w:eastAsia="en-US" w:bidi="ar-SA"/>
              </w:rPr>
              <w:t xml:space="preserve"> </w:t>
            </w:r>
            <w:r w:rsidRPr="008B639E">
              <w:rPr>
                <w:rFonts w:ascii="Arial MT" w:eastAsia="Arial MT" w:hAnsi="Arial MT" w:cs="Arial MT"/>
                <w:sz w:val="18"/>
                <w:lang w:eastAsia="en-US" w:bidi="ar-SA"/>
              </w:rPr>
              <w:t>alla</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trasformazione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forma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anonima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trattati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violazione</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legge.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L’interessato ha</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inoltre:</w:t>
            </w:r>
          </w:p>
          <w:p w14:paraId="3F6E9DA3" w14:textId="77777777" w:rsidR="008B639E" w:rsidRPr="008B639E" w:rsidRDefault="008B639E" w:rsidP="008B639E">
            <w:pPr>
              <w:spacing w:line="276" w:lineRule="auto"/>
              <w:ind w:left="111" w:right="202"/>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-il diritto di opposizione per motivi legittimi inviando una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raccomandata</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a.r.</w:t>
            </w:r>
            <w:r w:rsidRPr="008B639E">
              <w:rPr>
                <w:rFonts w:ascii="Arial MT" w:eastAsia="Arial MT" w:hAnsi="Arial MT" w:cs="Arial MT"/>
                <w:spacing w:val="-4"/>
                <w:sz w:val="18"/>
                <w:lang w:eastAsia="en-US" w:bidi="ar-SA"/>
              </w:rPr>
              <w:t xml:space="preserve"> </w:t>
            </w:r>
            <w:r w:rsidRPr="008B639E">
              <w:rPr>
                <w:rFonts w:ascii="Arial MT" w:eastAsia="Arial MT" w:hAnsi="Arial MT" w:cs="Arial MT"/>
                <w:sz w:val="18"/>
                <w:lang w:eastAsia="en-US" w:bidi="ar-SA"/>
              </w:rPr>
              <w:t>al</w:t>
            </w:r>
            <w:r w:rsidRPr="008B639E">
              <w:rPr>
                <w:rFonts w:ascii="Arial MT" w:eastAsia="Arial MT" w:hAnsi="Arial MT" w:cs="Arial MT"/>
                <w:spacing w:val="-4"/>
                <w:sz w:val="18"/>
                <w:lang w:eastAsia="en-US" w:bidi="ar-SA"/>
              </w:rPr>
              <w:t xml:space="preserve"> </w:t>
            </w:r>
            <w:r w:rsidRPr="008B639E">
              <w:rPr>
                <w:rFonts w:ascii="Arial MT" w:eastAsia="Arial MT" w:hAnsi="Arial MT" w:cs="Arial MT"/>
                <w:sz w:val="18"/>
                <w:lang w:eastAsia="en-US" w:bidi="ar-SA"/>
              </w:rPr>
              <w:t>Titolare</w:t>
            </w:r>
            <w:r w:rsidRPr="008B639E">
              <w:rPr>
                <w:rFonts w:ascii="Arial MT" w:eastAsia="Arial MT" w:hAnsi="Arial MT" w:cs="Arial MT"/>
                <w:spacing w:val="-5"/>
                <w:sz w:val="18"/>
                <w:lang w:eastAsia="en-US" w:bidi="ar-SA"/>
              </w:rPr>
              <w:t xml:space="preserve"> </w:t>
            </w:r>
            <w:r w:rsidRPr="008B639E">
              <w:rPr>
                <w:rFonts w:ascii="Arial MT" w:eastAsia="Arial MT" w:hAnsi="Arial MT" w:cs="Arial MT"/>
                <w:sz w:val="18"/>
                <w:lang w:eastAsia="en-US" w:bidi="ar-SA"/>
              </w:rPr>
              <w:t>del</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trattamento</w:t>
            </w:r>
            <w:r w:rsidRPr="008B639E">
              <w:rPr>
                <w:rFonts w:ascii="Arial MT" w:eastAsia="Arial MT" w:hAnsi="Arial MT" w:cs="Arial MT"/>
                <w:spacing w:val="-4"/>
                <w:sz w:val="18"/>
                <w:lang w:eastAsia="en-US" w:bidi="ar-SA"/>
              </w:rPr>
              <w:t xml:space="preserve"> </w:t>
            </w:r>
            <w:r w:rsidRPr="008B639E">
              <w:rPr>
                <w:rFonts w:ascii="Arial MT" w:eastAsia="Arial MT" w:hAnsi="Arial MT" w:cs="Arial MT"/>
                <w:sz w:val="18"/>
                <w:lang w:eastAsia="en-US" w:bidi="ar-SA"/>
              </w:rPr>
              <w:t>sopra</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indicato.</w:t>
            </w:r>
          </w:p>
          <w:p w14:paraId="11A24917" w14:textId="77777777" w:rsidR="008B639E" w:rsidRPr="008B639E" w:rsidRDefault="008B639E" w:rsidP="008B639E">
            <w:pPr>
              <w:spacing w:before="1" w:line="276" w:lineRule="auto"/>
              <w:ind w:left="111" w:right="205"/>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-il diritto di proporre reclamo al Garante per la Protezione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personali.</w:t>
            </w:r>
          </w:p>
        </w:tc>
      </w:tr>
      <w:tr w:rsidR="008B639E" w:rsidRPr="008B639E" w14:paraId="0DCAEB9E" w14:textId="77777777" w:rsidTr="00525673">
        <w:trPr>
          <w:trHeight w:val="1290"/>
        </w:trPr>
        <w:tc>
          <w:tcPr>
            <w:tcW w:w="5070" w:type="dxa"/>
            <w:gridSpan w:val="2"/>
          </w:tcPr>
          <w:p w14:paraId="743D4608" w14:textId="77777777" w:rsidR="008B639E" w:rsidRPr="008B639E" w:rsidRDefault="008B639E" w:rsidP="008B639E">
            <w:pPr>
              <w:spacing w:before="145" w:line="276" w:lineRule="auto"/>
              <w:ind w:left="200" w:right="103"/>
              <w:rPr>
                <w:rFonts w:ascii="Arial" w:eastAsia="Arial MT" w:hAnsi="Arial" w:cs="Arial MT"/>
                <w:b/>
                <w:sz w:val="19"/>
                <w:lang w:eastAsia="en-US" w:bidi="ar-SA"/>
              </w:rPr>
            </w:pPr>
            <w:r w:rsidRPr="008B639E">
              <w:rPr>
                <w:rFonts w:ascii="Arial" w:eastAsia="Arial MT" w:hAnsi="Arial" w:cs="Arial MT"/>
                <w:b/>
                <w:sz w:val="19"/>
                <w:lang w:eastAsia="en-US" w:bidi="ar-SA"/>
              </w:rPr>
              <w:t>Obbligatorietà della fornitura dei dati</w:t>
            </w:r>
            <w:r w:rsidRPr="008B639E">
              <w:rPr>
                <w:rFonts w:ascii="Arial" w:eastAsia="Arial MT" w:hAnsi="Arial" w:cs="Arial MT"/>
                <w:b/>
                <w:spacing w:val="1"/>
                <w:sz w:val="19"/>
                <w:lang w:eastAsia="en-US" w:bidi="ar-SA"/>
              </w:rPr>
              <w:t xml:space="preserve"> </w:t>
            </w:r>
            <w:r w:rsidRPr="008B639E">
              <w:rPr>
                <w:rFonts w:ascii="Arial" w:eastAsia="Arial MT" w:hAnsi="Arial" w:cs="Arial MT"/>
                <w:b/>
                <w:sz w:val="19"/>
                <w:lang w:eastAsia="en-US" w:bidi="ar-SA"/>
              </w:rPr>
              <w:t>personali e le</w:t>
            </w:r>
            <w:r w:rsidRPr="008B639E">
              <w:rPr>
                <w:rFonts w:ascii="Arial" w:eastAsia="Arial MT" w:hAnsi="Arial" w:cs="Arial MT"/>
                <w:b/>
                <w:spacing w:val="1"/>
                <w:sz w:val="19"/>
                <w:lang w:eastAsia="en-US" w:bidi="ar-SA"/>
              </w:rPr>
              <w:t xml:space="preserve"> </w:t>
            </w:r>
            <w:r w:rsidRPr="008B639E">
              <w:rPr>
                <w:rFonts w:ascii="Arial" w:eastAsia="Arial MT" w:hAnsi="Arial" w:cs="Arial MT"/>
                <w:b/>
                <w:sz w:val="19"/>
                <w:lang w:eastAsia="en-US" w:bidi="ar-SA"/>
              </w:rPr>
              <w:t>possibili</w:t>
            </w:r>
            <w:r w:rsidRPr="008B639E">
              <w:rPr>
                <w:rFonts w:ascii="Arial" w:eastAsia="Arial MT" w:hAnsi="Arial" w:cs="Arial MT"/>
                <w:b/>
                <w:spacing w:val="-4"/>
                <w:sz w:val="19"/>
                <w:lang w:eastAsia="en-US" w:bidi="ar-SA"/>
              </w:rPr>
              <w:t xml:space="preserve"> </w:t>
            </w:r>
            <w:r w:rsidRPr="008B639E">
              <w:rPr>
                <w:rFonts w:ascii="Arial" w:eastAsia="Arial MT" w:hAnsi="Arial" w:cs="Arial MT"/>
                <w:b/>
                <w:sz w:val="19"/>
                <w:lang w:eastAsia="en-US" w:bidi="ar-SA"/>
              </w:rPr>
              <w:t>conseguenze</w:t>
            </w:r>
            <w:r w:rsidRPr="008B639E">
              <w:rPr>
                <w:rFonts w:ascii="Arial" w:eastAsia="Arial MT" w:hAnsi="Arial" w:cs="Arial MT"/>
                <w:b/>
                <w:spacing w:val="-3"/>
                <w:sz w:val="19"/>
                <w:lang w:eastAsia="en-US" w:bidi="ar-SA"/>
              </w:rPr>
              <w:t xml:space="preserve"> </w:t>
            </w:r>
            <w:r w:rsidRPr="008B639E">
              <w:rPr>
                <w:rFonts w:ascii="Arial" w:eastAsia="Arial MT" w:hAnsi="Arial" w:cs="Arial MT"/>
                <w:b/>
                <w:sz w:val="19"/>
                <w:lang w:eastAsia="en-US" w:bidi="ar-SA"/>
              </w:rPr>
              <w:t>della</w:t>
            </w:r>
            <w:r w:rsidRPr="008B639E">
              <w:rPr>
                <w:rFonts w:ascii="Arial" w:eastAsia="Arial MT" w:hAnsi="Arial" w:cs="Arial MT"/>
                <w:b/>
                <w:spacing w:val="-4"/>
                <w:sz w:val="19"/>
                <w:lang w:eastAsia="en-US" w:bidi="ar-SA"/>
              </w:rPr>
              <w:t xml:space="preserve"> </w:t>
            </w:r>
            <w:r w:rsidRPr="008B639E">
              <w:rPr>
                <w:rFonts w:ascii="Arial" w:eastAsia="Arial MT" w:hAnsi="Arial" w:cs="Arial MT"/>
                <w:b/>
                <w:sz w:val="19"/>
                <w:lang w:eastAsia="en-US" w:bidi="ar-SA"/>
              </w:rPr>
              <w:t>mancata</w:t>
            </w:r>
            <w:r w:rsidRPr="008B639E">
              <w:rPr>
                <w:rFonts w:ascii="Arial" w:eastAsia="Arial MT" w:hAnsi="Arial" w:cs="Arial MT"/>
                <w:b/>
                <w:spacing w:val="-4"/>
                <w:sz w:val="19"/>
                <w:lang w:eastAsia="en-US" w:bidi="ar-SA"/>
              </w:rPr>
              <w:t xml:space="preserve"> </w:t>
            </w:r>
            <w:r w:rsidRPr="008B639E">
              <w:rPr>
                <w:rFonts w:ascii="Arial" w:eastAsia="Arial MT" w:hAnsi="Arial" w:cs="Arial MT"/>
                <w:b/>
                <w:sz w:val="19"/>
                <w:lang w:eastAsia="en-US" w:bidi="ar-SA"/>
              </w:rPr>
              <w:t>comunicazione</w:t>
            </w:r>
            <w:r w:rsidRPr="008B639E">
              <w:rPr>
                <w:rFonts w:ascii="Arial" w:eastAsia="Arial MT" w:hAnsi="Arial" w:cs="Arial MT"/>
                <w:b/>
                <w:spacing w:val="-50"/>
                <w:sz w:val="19"/>
                <w:lang w:eastAsia="en-US" w:bidi="ar-SA"/>
              </w:rPr>
              <w:t xml:space="preserve"> </w:t>
            </w:r>
            <w:r w:rsidRPr="008B639E">
              <w:rPr>
                <w:rFonts w:ascii="Arial" w:eastAsia="Arial MT" w:hAnsi="Arial" w:cs="Arial MT"/>
                <w:b/>
                <w:sz w:val="19"/>
                <w:lang w:eastAsia="en-US" w:bidi="ar-SA"/>
              </w:rPr>
              <w:t>di</w:t>
            </w:r>
            <w:r w:rsidRPr="008B639E">
              <w:rPr>
                <w:rFonts w:ascii="Arial" w:eastAsia="Arial MT" w:hAnsi="Arial" w:cs="Arial MT"/>
                <w:b/>
                <w:spacing w:val="-2"/>
                <w:sz w:val="19"/>
                <w:lang w:eastAsia="en-US" w:bidi="ar-SA"/>
              </w:rPr>
              <w:t xml:space="preserve"> </w:t>
            </w:r>
            <w:r w:rsidRPr="008B639E">
              <w:rPr>
                <w:rFonts w:ascii="Arial" w:eastAsia="Arial MT" w:hAnsi="Arial" w:cs="Arial MT"/>
                <w:b/>
                <w:sz w:val="19"/>
                <w:lang w:eastAsia="en-US" w:bidi="ar-SA"/>
              </w:rPr>
              <w:t>tali</w:t>
            </w:r>
            <w:r w:rsidRPr="008B639E">
              <w:rPr>
                <w:rFonts w:ascii="Arial" w:eastAsia="Arial MT" w:hAnsi="Arial" w:cs="Arial MT"/>
                <w:b/>
                <w:spacing w:val="-1"/>
                <w:sz w:val="19"/>
                <w:lang w:eastAsia="en-US" w:bidi="ar-SA"/>
              </w:rPr>
              <w:t xml:space="preserve"> </w:t>
            </w:r>
            <w:r w:rsidRPr="008B639E">
              <w:rPr>
                <w:rFonts w:ascii="Arial" w:eastAsia="Arial MT" w:hAnsi="Arial" w:cs="Arial MT"/>
                <w:b/>
                <w:sz w:val="19"/>
                <w:lang w:eastAsia="en-US" w:bidi="ar-SA"/>
              </w:rPr>
              <w:t>dati</w:t>
            </w:r>
          </w:p>
        </w:tc>
        <w:tc>
          <w:tcPr>
            <w:tcW w:w="5078" w:type="dxa"/>
          </w:tcPr>
          <w:p w14:paraId="6DB49904" w14:textId="77777777" w:rsidR="008B639E" w:rsidRPr="008B639E" w:rsidRDefault="008B639E" w:rsidP="008B639E">
            <w:pPr>
              <w:spacing w:before="131" w:line="276" w:lineRule="auto"/>
              <w:ind w:left="111" w:right="202"/>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Il conferimento dei dati è obbligatorio per poter usufruire del</w:t>
            </w:r>
            <w:r w:rsidRPr="008B639E">
              <w:rPr>
                <w:rFonts w:ascii="Arial MT" w:eastAsia="Arial MT" w:hAnsi="Arial MT" w:cs="Arial MT"/>
                <w:spacing w:val="-47"/>
                <w:sz w:val="18"/>
                <w:lang w:eastAsia="en-US" w:bidi="ar-SA"/>
              </w:rPr>
              <w:t xml:space="preserve"> </w:t>
            </w:r>
            <w:r w:rsidRPr="008B639E">
              <w:rPr>
                <w:rFonts w:ascii="Arial MT" w:eastAsia="Arial MT" w:hAnsi="Arial MT" w:cs="Arial MT"/>
                <w:sz w:val="18"/>
                <w:lang w:eastAsia="en-US" w:bidi="ar-SA"/>
              </w:rPr>
              <w:t>beneficio in presenza dei requisiti; la conseguenza in caso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 mancato conferimento dei dati comporta l’impossibilità 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effettuare</w:t>
            </w:r>
            <w:r w:rsidRPr="008B639E">
              <w:rPr>
                <w:rFonts w:ascii="Arial MT" w:eastAsia="Arial MT" w:hAnsi="Arial MT" w:cs="Arial MT"/>
                <w:spacing w:val="27"/>
                <w:sz w:val="18"/>
                <w:lang w:eastAsia="en-US" w:bidi="ar-SA"/>
              </w:rPr>
              <w:t xml:space="preserve"> </w:t>
            </w:r>
            <w:r w:rsidRPr="008B639E">
              <w:rPr>
                <w:rFonts w:ascii="Arial MT" w:eastAsia="Arial MT" w:hAnsi="Arial MT" w:cs="Arial MT"/>
                <w:sz w:val="18"/>
                <w:lang w:eastAsia="en-US" w:bidi="ar-SA"/>
              </w:rPr>
              <w:t>le</w:t>
            </w:r>
            <w:r w:rsidRPr="008B639E">
              <w:rPr>
                <w:rFonts w:ascii="Arial MT" w:eastAsia="Arial MT" w:hAnsi="Arial MT" w:cs="Arial MT"/>
                <w:spacing w:val="26"/>
                <w:sz w:val="18"/>
                <w:lang w:eastAsia="en-US" w:bidi="ar-SA"/>
              </w:rPr>
              <w:t xml:space="preserve"> </w:t>
            </w:r>
            <w:r w:rsidRPr="008B639E">
              <w:rPr>
                <w:rFonts w:ascii="Arial MT" w:eastAsia="Arial MT" w:hAnsi="Arial MT" w:cs="Arial MT"/>
                <w:sz w:val="18"/>
                <w:lang w:eastAsia="en-US" w:bidi="ar-SA"/>
              </w:rPr>
              <w:t>verifiche</w:t>
            </w:r>
            <w:r w:rsidRPr="008B639E">
              <w:rPr>
                <w:rFonts w:ascii="Arial MT" w:eastAsia="Arial MT" w:hAnsi="Arial MT" w:cs="Arial MT"/>
                <w:spacing w:val="27"/>
                <w:sz w:val="18"/>
                <w:lang w:eastAsia="en-US" w:bidi="ar-SA"/>
              </w:rPr>
              <w:t xml:space="preserve"> </w:t>
            </w:r>
            <w:r w:rsidRPr="008B639E">
              <w:rPr>
                <w:rFonts w:ascii="Arial MT" w:eastAsia="Arial MT" w:hAnsi="Arial MT" w:cs="Arial MT"/>
                <w:sz w:val="18"/>
                <w:lang w:eastAsia="en-US" w:bidi="ar-SA"/>
              </w:rPr>
              <w:t>previste</w:t>
            </w:r>
            <w:r w:rsidRPr="008B639E">
              <w:rPr>
                <w:rFonts w:ascii="Arial MT" w:eastAsia="Arial MT" w:hAnsi="Arial MT" w:cs="Arial MT"/>
                <w:spacing w:val="28"/>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27"/>
                <w:sz w:val="18"/>
                <w:lang w:eastAsia="en-US" w:bidi="ar-SA"/>
              </w:rPr>
              <w:t xml:space="preserve"> </w:t>
            </w:r>
            <w:r w:rsidRPr="008B639E">
              <w:rPr>
                <w:rFonts w:ascii="Arial MT" w:eastAsia="Arial MT" w:hAnsi="Arial MT" w:cs="Arial MT"/>
                <w:sz w:val="18"/>
                <w:lang w:eastAsia="en-US" w:bidi="ar-SA"/>
              </w:rPr>
              <w:t>pertanto</w:t>
            </w:r>
            <w:r w:rsidRPr="008B639E">
              <w:rPr>
                <w:rFonts w:ascii="Arial MT" w:eastAsia="Arial MT" w:hAnsi="Arial MT" w:cs="Arial MT"/>
                <w:spacing w:val="28"/>
                <w:sz w:val="18"/>
                <w:lang w:eastAsia="en-US" w:bidi="ar-SA"/>
              </w:rPr>
              <w:t xml:space="preserve"> </w:t>
            </w:r>
            <w:r w:rsidRPr="008B639E">
              <w:rPr>
                <w:rFonts w:ascii="Arial MT" w:eastAsia="Arial MT" w:hAnsi="Arial MT" w:cs="Arial MT"/>
                <w:sz w:val="18"/>
                <w:lang w:eastAsia="en-US" w:bidi="ar-SA"/>
              </w:rPr>
              <w:t>comporta</w:t>
            </w:r>
            <w:r w:rsidRPr="008B639E">
              <w:rPr>
                <w:rFonts w:ascii="Arial MT" w:eastAsia="Arial MT" w:hAnsi="Arial MT" w:cs="Arial MT"/>
                <w:spacing w:val="28"/>
                <w:sz w:val="18"/>
                <w:lang w:eastAsia="en-US" w:bidi="ar-SA"/>
              </w:rPr>
              <w:t xml:space="preserve"> </w:t>
            </w:r>
            <w:r w:rsidRPr="008B639E">
              <w:rPr>
                <w:rFonts w:ascii="Arial MT" w:eastAsia="Arial MT" w:hAnsi="Arial MT" w:cs="Arial MT"/>
                <w:sz w:val="18"/>
                <w:lang w:eastAsia="en-US" w:bidi="ar-SA"/>
              </w:rPr>
              <w:t>la</w:t>
            </w:r>
          </w:p>
          <w:p w14:paraId="445F0EE3" w14:textId="77777777" w:rsidR="008B639E" w:rsidRPr="008B639E" w:rsidRDefault="008B639E" w:rsidP="008B639E">
            <w:pPr>
              <w:spacing w:before="1" w:line="187" w:lineRule="exact"/>
              <w:ind w:left="111"/>
              <w:jc w:val="both"/>
              <w:rPr>
                <w:rFonts w:ascii="Arial MT" w:eastAsia="Arial MT" w:hAnsi="Arial MT" w:cs="Arial MT"/>
                <w:sz w:val="18"/>
                <w:lang w:eastAsia="en-US" w:bidi="ar-SA"/>
              </w:rPr>
            </w:pPr>
            <w:r w:rsidRPr="008B639E">
              <w:rPr>
                <w:rFonts w:ascii="Arial MT" w:eastAsia="Arial MT" w:hAnsi="Arial MT" w:cs="Arial MT"/>
                <w:sz w:val="18"/>
                <w:lang w:eastAsia="en-US" w:bidi="ar-SA"/>
              </w:rPr>
              <w:t>sospensione</w:t>
            </w:r>
            <w:r w:rsidRPr="008B639E">
              <w:rPr>
                <w:rFonts w:ascii="Arial MT" w:eastAsia="Arial MT" w:hAnsi="Arial MT" w:cs="Arial MT"/>
                <w:spacing w:val="-5"/>
                <w:sz w:val="18"/>
                <w:lang w:eastAsia="en-US" w:bidi="ar-SA"/>
              </w:rPr>
              <w:t xml:space="preserve"> </w:t>
            </w:r>
            <w:r w:rsidRPr="008B639E">
              <w:rPr>
                <w:rFonts w:ascii="Arial MT" w:eastAsia="Arial MT" w:hAnsi="Arial MT" w:cs="Arial MT"/>
                <w:sz w:val="18"/>
                <w:lang w:eastAsia="en-US" w:bidi="ar-SA"/>
              </w:rPr>
              <w:t>del</w:t>
            </w:r>
            <w:r w:rsidRPr="008B639E">
              <w:rPr>
                <w:rFonts w:ascii="Arial MT" w:eastAsia="Arial MT" w:hAnsi="Arial MT" w:cs="Arial MT"/>
                <w:spacing w:val="-5"/>
                <w:sz w:val="18"/>
                <w:lang w:eastAsia="en-US" w:bidi="ar-SA"/>
              </w:rPr>
              <w:t xml:space="preserve"> </w:t>
            </w:r>
            <w:r w:rsidRPr="008B639E">
              <w:rPr>
                <w:rFonts w:ascii="Arial MT" w:eastAsia="Arial MT" w:hAnsi="Arial MT" w:cs="Arial MT"/>
                <w:sz w:val="18"/>
                <w:lang w:eastAsia="en-US" w:bidi="ar-SA"/>
              </w:rPr>
              <w:t>procedimento.</w:t>
            </w:r>
          </w:p>
        </w:tc>
      </w:tr>
    </w:tbl>
    <w:p w14:paraId="54D5F8CC" w14:textId="77777777" w:rsidR="008B639E" w:rsidRPr="008B639E" w:rsidRDefault="008B639E" w:rsidP="008B639E">
      <w:pPr>
        <w:ind w:left="1625"/>
        <w:rPr>
          <w:rFonts w:ascii="Arial MT"/>
          <w:sz w:val="20"/>
          <w:szCs w:val="24"/>
          <w:lang w:eastAsia="en-US" w:bidi="ar-SA"/>
        </w:rPr>
      </w:pPr>
    </w:p>
    <w:p w14:paraId="2FB6999B" w14:textId="77777777" w:rsidR="008B639E" w:rsidRPr="008B639E" w:rsidRDefault="008B639E" w:rsidP="008B639E">
      <w:pPr>
        <w:spacing w:before="1"/>
        <w:rPr>
          <w:rFonts w:ascii="Arial MT"/>
          <w:sz w:val="19"/>
          <w:szCs w:val="24"/>
          <w:lang w:eastAsia="en-US" w:bidi="ar-SA"/>
        </w:rPr>
      </w:pPr>
    </w:p>
    <w:tbl>
      <w:tblPr>
        <w:tblStyle w:val="TableNormal"/>
        <w:tblW w:w="0" w:type="auto"/>
        <w:tblInd w:w="107" w:type="dxa"/>
        <w:tblLayout w:type="fixed"/>
        <w:tblLook w:val="01E0" w:firstRow="1" w:lastRow="1" w:firstColumn="1" w:lastColumn="1" w:noHBand="0" w:noVBand="0"/>
      </w:tblPr>
      <w:tblGrid>
        <w:gridCol w:w="5060"/>
        <w:gridCol w:w="5085"/>
      </w:tblGrid>
      <w:tr w:rsidR="008B639E" w:rsidRPr="008B639E" w14:paraId="3A4331F2" w14:textId="77777777" w:rsidTr="00525673">
        <w:trPr>
          <w:trHeight w:val="1289"/>
        </w:trPr>
        <w:tc>
          <w:tcPr>
            <w:tcW w:w="5060" w:type="dxa"/>
          </w:tcPr>
          <w:p w14:paraId="0B2F8D94" w14:textId="77777777" w:rsidR="008B639E" w:rsidRPr="008B639E" w:rsidRDefault="008B639E" w:rsidP="008B639E">
            <w:pPr>
              <w:spacing w:before="6"/>
              <w:ind w:left="200"/>
              <w:rPr>
                <w:rFonts w:ascii="Arial" w:eastAsia="Arial MT" w:hAnsi="Arial MT" w:cs="Arial MT"/>
                <w:b/>
                <w:sz w:val="19"/>
                <w:lang w:eastAsia="en-US" w:bidi="ar-SA"/>
              </w:rPr>
            </w:pPr>
            <w:r w:rsidRPr="008B639E">
              <w:rPr>
                <w:rFonts w:ascii="Arial" w:eastAsia="Arial MT" w:hAnsi="Arial MT" w:cs="Arial MT"/>
                <w:b/>
                <w:sz w:val="19"/>
                <w:lang w:eastAsia="en-US" w:bidi="ar-SA"/>
              </w:rPr>
              <w:lastRenderedPageBreak/>
              <w:t>Fonte da</w:t>
            </w:r>
            <w:r w:rsidRPr="008B639E">
              <w:rPr>
                <w:rFonts w:ascii="Arial" w:eastAsia="Arial MT" w:hAnsi="Arial MT" w:cs="Arial MT"/>
                <w:b/>
                <w:spacing w:val="-2"/>
                <w:sz w:val="19"/>
                <w:lang w:eastAsia="en-US" w:bidi="ar-SA"/>
              </w:rPr>
              <w:t xml:space="preserve"> </w:t>
            </w:r>
            <w:r w:rsidRPr="008B639E">
              <w:rPr>
                <w:rFonts w:ascii="Arial" w:eastAsia="Arial MT" w:hAnsi="Arial MT" w:cs="Arial MT"/>
                <w:b/>
                <w:sz w:val="19"/>
                <w:lang w:eastAsia="en-US" w:bidi="ar-SA"/>
              </w:rPr>
              <w:t>cui hanno</w:t>
            </w:r>
            <w:r w:rsidRPr="008B639E">
              <w:rPr>
                <w:rFonts w:ascii="Arial" w:eastAsia="Arial MT" w:hAnsi="Arial MT" w:cs="Arial MT"/>
                <w:b/>
                <w:spacing w:val="-2"/>
                <w:sz w:val="19"/>
                <w:lang w:eastAsia="en-US" w:bidi="ar-SA"/>
              </w:rPr>
              <w:t xml:space="preserve"> </w:t>
            </w:r>
            <w:r w:rsidRPr="008B639E">
              <w:rPr>
                <w:rFonts w:ascii="Arial" w:eastAsia="Arial MT" w:hAnsi="Arial MT" w:cs="Arial MT"/>
                <w:b/>
                <w:sz w:val="19"/>
                <w:lang w:eastAsia="en-US" w:bidi="ar-SA"/>
              </w:rPr>
              <w:t>origine i</w:t>
            </w:r>
            <w:r w:rsidRPr="008B639E">
              <w:rPr>
                <w:rFonts w:ascii="Arial" w:eastAsia="Arial MT" w:hAnsi="Arial MT" w:cs="Arial MT"/>
                <w:b/>
                <w:spacing w:val="-2"/>
                <w:sz w:val="19"/>
                <w:lang w:eastAsia="en-US" w:bidi="ar-SA"/>
              </w:rPr>
              <w:t xml:space="preserve"> </w:t>
            </w:r>
            <w:r w:rsidRPr="008B639E">
              <w:rPr>
                <w:rFonts w:ascii="Arial" w:eastAsia="Arial MT" w:hAnsi="Arial MT" w:cs="Arial MT"/>
                <w:b/>
                <w:sz w:val="19"/>
                <w:lang w:eastAsia="en-US" w:bidi="ar-SA"/>
              </w:rPr>
              <w:t>dati</w:t>
            </w:r>
            <w:r w:rsidRPr="008B639E">
              <w:rPr>
                <w:rFonts w:ascii="Arial" w:eastAsia="Arial MT" w:hAnsi="Arial MT" w:cs="Arial MT"/>
                <w:b/>
                <w:spacing w:val="-3"/>
                <w:sz w:val="19"/>
                <w:lang w:eastAsia="en-US" w:bidi="ar-SA"/>
              </w:rPr>
              <w:t xml:space="preserve"> </w:t>
            </w:r>
            <w:r w:rsidRPr="008B639E">
              <w:rPr>
                <w:rFonts w:ascii="Arial" w:eastAsia="Arial MT" w:hAnsi="Arial MT" w:cs="Arial MT"/>
                <w:b/>
                <w:sz w:val="19"/>
                <w:lang w:eastAsia="en-US" w:bidi="ar-SA"/>
              </w:rPr>
              <w:t>personali</w:t>
            </w:r>
          </w:p>
        </w:tc>
        <w:tc>
          <w:tcPr>
            <w:tcW w:w="5085" w:type="dxa"/>
          </w:tcPr>
          <w:p w14:paraId="3A571812" w14:textId="77777777" w:rsidR="008B639E" w:rsidRPr="008B639E" w:rsidRDefault="008B639E" w:rsidP="008B639E">
            <w:pPr>
              <w:spacing w:line="276" w:lineRule="auto"/>
              <w:ind w:left="121" w:right="200"/>
              <w:jc w:val="both"/>
              <w:rPr>
                <w:rFonts w:ascii="Arial MT" w:eastAsia="Arial MT" w:hAnsi="Arial MT" w:cs="Arial MT"/>
                <w:sz w:val="18"/>
                <w:lang w:eastAsia="en-US" w:bidi="ar-SA"/>
              </w:rPr>
            </w:pPr>
            <w:r w:rsidRPr="008B639E">
              <w:rPr>
                <w:rFonts w:ascii="Arial MT" w:eastAsia="Arial MT" w:hAnsi="Arial MT" w:cs="Arial MT"/>
                <w:sz w:val="18"/>
                <w:lang w:eastAsia="en-US" w:bidi="ar-SA"/>
              </w:rPr>
              <w:t>I dati non raccolti direttamente dall’Interessato sono reperiti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tramite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accesso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banche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dati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interne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altri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enti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pubblici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anche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fini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della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verifica</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possesso</w:t>
            </w:r>
            <w:r w:rsidRPr="008B639E">
              <w:rPr>
                <w:rFonts w:ascii="Arial MT" w:eastAsia="Arial MT" w:hAnsi="Arial MT" w:cs="Arial MT"/>
                <w:spacing w:val="50"/>
                <w:sz w:val="18"/>
                <w:lang w:eastAsia="en-US" w:bidi="ar-SA"/>
              </w:rPr>
              <w:t xml:space="preserve"> </w:t>
            </w:r>
            <w:r w:rsidRPr="008B639E">
              <w:rPr>
                <w:rFonts w:ascii="Arial MT" w:eastAsia="Arial MT" w:hAnsi="Arial MT" w:cs="Arial MT"/>
                <w:sz w:val="18"/>
                <w:lang w:eastAsia="en-US" w:bidi="ar-SA"/>
              </w:rPr>
              <w:t>dei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requisiti,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sempre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comunque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le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finalità</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perseguite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sopra</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indicate.</w:t>
            </w:r>
          </w:p>
        </w:tc>
      </w:tr>
      <w:tr w:rsidR="008B639E" w:rsidRPr="008B639E" w14:paraId="37D3341E" w14:textId="77777777" w:rsidTr="00525673">
        <w:trPr>
          <w:trHeight w:val="1052"/>
        </w:trPr>
        <w:tc>
          <w:tcPr>
            <w:tcW w:w="5060" w:type="dxa"/>
          </w:tcPr>
          <w:p w14:paraId="3EDFEEBA" w14:textId="77777777" w:rsidR="008B639E" w:rsidRPr="008B639E" w:rsidRDefault="008B639E" w:rsidP="008B639E">
            <w:pPr>
              <w:spacing w:before="144" w:line="276" w:lineRule="auto"/>
              <w:ind w:left="200" w:right="115"/>
              <w:rPr>
                <w:rFonts w:ascii="Arial" w:eastAsia="Arial MT" w:hAnsi="Arial MT" w:cs="Arial MT"/>
                <w:b/>
                <w:sz w:val="19"/>
                <w:lang w:eastAsia="en-US" w:bidi="ar-SA"/>
              </w:rPr>
            </w:pPr>
            <w:r w:rsidRPr="008B639E">
              <w:rPr>
                <w:rFonts w:ascii="Arial" w:eastAsia="Arial MT" w:hAnsi="Arial MT" w:cs="Arial MT"/>
                <w:b/>
                <w:sz w:val="19"/>
                <w:lang w:eastAsia="en-US" w:bidi="ar-SA"/>
              </w:rPr>
              <w:t>Esistenza</w:t>
            </w:r>
            <w:r w:rsidRPr="008B639E">
              <w:rPr>
                <w:rFonts w:ascii="Arial" w:eastAsia="Arial MT" w:hAnsi="Arial MT" w:cs="Arial MT"/>
                <w:b/>
                <w:spacing w:val="-4"/>
                <w:sz w:val="19"/>
                <w:lang w:eastAsia="en-US" w:bidi="ar-SA"/>
              </w:rPr>
              <w:t xml:space="preserve"> </w:t>
            </w:r>
            <w:r w:rsidRPr="008B639E">
              <w:rPr>
                <w:rFonts w:ascii="Arial" w:eastAsia="Arial MT" w:hAnsi="Arial MT" w:cs="Arial MT"/>
                <w:b/>
                <w:sz w:val="19"/>
                <w:lang w:eastAsia="en-US" w:bidi="ar-SA"/>
              </w:rPr>
              <w:t>di</w:t>
            </w:r>
            <w:r w:rsidRPr="008B639E">
              <w:rPr>
                <w:rFonts w:ascii="Arial" w:eastAsia="Arial MT" w:hAnsi="Arial MT" w:cs="Arial MT"/>
                <w:b/>
                <w:spacing w:val="-4"/>
                <w:sz w:val="19"/>
                <w:lang w:eastAsia="en-US" w:bidi="ar-SA"/>
              </w:rPr>
              <w:t xml:space="preserve"> </w:t>
            </w:r>
            <w:r w:rsidRPr="008B639E">
              <w:rPr>
                <w:rFonts w:ascii="Arial" w:eastAsia="Arial MT" w:hAnsi="Arial MT" w:cs="Arial MT"/>
                <w:b/>
                <w:sz w:val="19"/>
                <w:lang w:eastAsia="en-US" w:bidi="ar-SA"/>
              </w:rPr>
              <w:t>un</w:t>
            </w:r>
            <w:r w:rsidRPr="008B639E">
              <w:rPr>
                <w:rFonts w:ascii="Arial" w:eastAsia="Arial MT" w:hAnsi="Arial MT" w:cs="Arial MT"/>
                <w:b/>
                <w:spacing w:val="-2"/>
                <w:sz w:val="19"/>
                <w:lang w:eastAsia="en-US" w:bidi="ar-SA"/>
              </w:rPr>
              <w:t xml:space="preserve"> </w:t>
            </w:r>
            <w:r w:rsidRPr="008B639E">
              <w:rPr>
                <w:rFonts w:ascii="Arial" w:eastAsia="Arial MT" w:hAnsi="Arial MT" w:cs="Arial MT"/>
                <w:b/>
                <w:sz w:val="19"/>
                <w:lang w:eastAsia="en-US" w:bidi="ar-SA"/>
              </w:rPr>
              <w:t>processo</w:t>
            </w:r>
            <w:r w:rsidRPr="008B639E">
              <w:rPr>
                <w:rFonts w:ascii="Arial" w:eastAsia="Arial MT" w:hAnsi="Arial MT" w:cs="Arial MT"/>
                <w:b/>
                <w:spacing w:val="-2"/>
                <w:sz w:val="19"/>
                <w:lang w:eastAsia="en-US" w:bidi="ar-SA"/>
              </w:rPr>
              <w:t xml:space="preserve"> </w:t>
            </w:r>
            <w:r w:rsidRPr="008B639E">
              <w:rPr>
                <w:rFonts w:ascii="Arial" w:eastAsia="Arial MT" w:hAnsi="Arial MT" w:cs="Arial MT"/>
                <w:b/>
                <w:sz w:val="19"/>
                <w:lang w:eastAsia="en-US" w:bidi="ar-SA"/>
              </w:rPr>
              <w:t>decisionale</w:t>
            </w:r>
            <w:r w:rsidRPr="008B639E">
              <w:rPr>
                <w:rFonts w:ascii="Arial" w:eastAsia="Arial MT" w:hAnsi="Arial MT" w:cs="Arial MT"/>
                <w:b/>
                <w:spacing w:val="-4"/>
                <w:sz w:val="19"/>
                <w:lang w:eastAsia="en-US" w:bidi="ar-SA"/>
              </w:rPr>
              <w:t xml:space="preserve"> </w:t>
            </w:r>
            <w:r w:rsidRPr="008B639E">
              <w:rPr>
                <w:rFonts w:ascii="Arial" w:eastAsia="Arial MT" w:hAnsi="Arial MT" w:cs="Arial MT"/>
                <w:b/>
                <w:sz w:val="19"/>
                <w:lang w:eastAsia="en-US" w:bidi="ar-SA"/>
              </w:rPr>
              <w:t>automatizzato,</w:t>
            </w:r>
            <w:r w:rsidRPr="008B639E">
              <w:rPr>
                <w:rFonts w:ascii="Arial" w:eastAsia="Arial MT" w:hAnsi="Arial MT" w:cs="Arial MT"/>
                <w:b/>
                <w:spacing w:val="-50"/>
                <w:sz w:val="19"/>
                <w:lang w:eastAsia="en-US" w:bidi="ar-SA"/>
              </w:rPr>
              <w:t xml:space="preserve"> </w:t>
            </w:r>
            <w:r w:rsidRPr="008B639E">
              <w:rPr>
                <w:rFonts w:ascii="Arial" w:eastAsia="Arial MT" w:hAnsi="Arial MT" w:cs="Arial MT"/>
                <w:b/>
                <w:sz w:val="19"/>
                <w:lang w:eastAsia="en-US" w:bidi="ar-SA"/>
              </w:rPr>
              <w:t>compresa</w:t>
            </w:r>
            <w:r w:rsidRPr="008B639E">
              <w:rPr>
                <w:rFonts w:ascii="Arial" w:eastAsia="Arial MT" w:hAnsi="Arial MT" w:cs="Arial MT"/>
                <w:b/>
                <w:spacing w:val="-1"/>
                <w:sz w:val="19"/>
                <w:lang w:eastAsia="en-US" w:bidi="ar-SA"/>
              </w:rPr>
              <w:t xml:space="preserve"> </w:t>
            </w:r>
            <w:r w:rsidRPr="008B639E">
              <w:rPr>
                <w:rFonts w:ascii="Arial" w:eastAsia="Arial MT" w:hAnsi="Arial MT" w:cs="Arial MT"/>
                <w:b/>
                <w:sz w:val="19"/>
                <w:lang w:eastAsia="en-US" w:bidi="ar-SA"/>
              </w:rPr>
              <w:t>la</w:t>
            </w:r>
            <w:r w:rsidRPr="008B639E">
              <w:rPr>
                <w:rFonts w:ascii="Arial" w:eastAsia="Arial MT" w:hAnsi="Arial MT" w:cs="Arial MT"/>
                <w:b/>
                <w:spacing w:val="-1"/>
                <w:sz w:val="19"/>
                <w:lang w:eastAsia="en-US" w:bidi="ar-SA"/>
              </w:rPr>
              <w:t xml:space="preserve"> </w:t>
            </w:r>
            <w:r w:rsidRPr="008B639E">
              <w:rPr>
                <w:rFonts w:ascii="Arial" w:eastAsia="Arial MT" w:hAnsi="Arial MT" w:cs="Arial MT"/>
                <w:b/>
                <w:sz w:val="19"/>
                <w:lang w:eastAsia="en-US" w:bidi="ar-SA"/>
              </w:rPr>
              <w:t>profilazione</w:t>
            </w:r>
          </w:p>
        </w:tc>
        <w:tc>
          <w:tcPr>
            <w:tcW w:w="5085" w:type="dxa"/>
          </w:tcPr>
          <w:p w14:paraId="2FD618EF" w14:textId="77777777" w:rsidR="008B639E" w:rsidRPr="008B639E" w:rsidRDefault="008B639E" w:rsidP="008B639E">
            <w:pPr>
              <w:spacing w:before="132" w:line="276" w:lineRule="auto"/>
              <w:ind w:left="121" w:right="198"/>
              <w:jc w:val="both"/>
              <w:rPr>
                <w:rFonts w:ascii="Arial MT" w:eastAsia="Arial MT" w:hAnsi="Arial MT" w:cs="Arial MT"/>
                <w:sz w:val="18"/>
                <w:lang w:eastAsia="en-US" w:bidi="ar-SA"/>
              </w:rPr>
            </w:pPr>
            <w:r w:rsidRPr="008B639E">
              <w:rPr>
                <w:rFonts w:ascii="Arial MT" w:eastAsia="Arial MT" w:hAnsi="Arial MT" w:cs="Arial MT"/>
                <w:sz w:val="18"/>
                <w:lang w:eastAsia="en-US" w:bidi="ar-SA"/>
              </w:rPr>
              <w:t>Per il Trattamento in oggetto non adotta alcun processo</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decisionale automatizzato, compresa la profilazione, di cui</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all’articolo</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22,</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paragrafi</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1</w:t>
            </w:r>
            <w:r w:rsidRPr="008B639E">
              <w:rPr>
                <w:rFonts w:ascii="Arial MT" w:eastAsia="Arial MT" w:hAnsi="Arial MT" w:cs="Arial MT"/>
                <w:spacing w:val="3"/>
                <w:sz w:val="18"/>
                <w:lang w:eastAsia="en-US" w:bidi="ar-SA"/>
              </w:rPr>
              <w:t xml:space="preserve"> </w:t>
            </w:r>
            <w:r w:rsidRPr="008B639E">
              <w:rPr>
                <w:rFonts w:ascii="Arial MT" w:eastAsia="Arial MT" w:hAnsi="Arial MT" w:cs="Arial MT"/>
                <w:sz w:val="18"/>
                <w:lang w:eastAsia="en-US" w:bidi="ar-SA"/>
              </w:rPr>
              <w:t>e</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4,</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del</w:t>
            </w:r>
            <w:r w:rsidRPr="008B639E">
              <w:rPr>
                <w:rFonts w:ascii="Arial MT" w:eastAsia="Arial MT" w:hAnsi="Arial MT" w:cs="Arial MT"/>
                <w:spacing w:val="1"/>
                <w:sz w:val="18"/>
                <w:lang w:eastAsia="en-US" w:bidi="ar-SA"/>
              </w:rPr>
              <w:t xml:space="preserve"> </w:t>
            </w:r>
            <w:r w:rsidRPr="008B639E">
              <w:rPr>
                <w:rFonts w:ascii="Arial MT" w:eastAsia="Arial MT" w:hAnsi="Arial MT" w:cs="Arial MT"/>
                <w:sz w:val="18"/>
                <w:lang w:eastAsia="en-US" w:bidi="ar-SA"/>
              </w:rPr>
              <w:t>Regolamento</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UE</w:t>
            </w:r>
            <w:r w:rsidRPr="008B639E">
              <w:rPr>
                <w:rFonts w:ascii="Arial MT" w:eastAsia="Arial MT" w:hAnsi="Arial MT" w:cs="Arial MT"/>
                <w:spacing w:val="2"/>
                <w:sz w:val="18"/>
                <w:lang w:eastAsia="en-US" w:bidi="ar-SA"/>
              </w:rPr>
              <w:t xml:space="preserve"> </w:t>
            </w:r>
            <w:r w:rsidRPr="008B639E">
              <w:rPr>
                <w:rFonts w:ascii="Arial MT" w:eastAsia="Arial MT" w:hAnsi="Arial MT" w:cs="Arial MT"/>
                <w:sz w:val="18"/>
                <w:lang w:eastAsia="en-US" w:bidi="ar-SA"/>
              </w:rPr>
              <w:t>n.</w:t>
            </w:r>
          </w:p>
          <w:p w14:paraId="4387479D" w14:textId="77777777" w:rsidR="008B639E" w:rsidRPr="008B639E" w:rsidRDefault="008B639E" w:rsidP="008B639E">
            <w:pPr>
              <w:spacing w:line="186" w:lineRule="exact"/>
              <w:ind w:left="121"/>
              <w:rPr>
                <w:rFonts w:ascii="Arial MT" w:eastAsia="Arial MT" w:hAnsi="Arial MT" w:cs="Arial MT"/>
                <w:sz w:val="18"/>
                <w:lang w:eastAsia="en-US" w:bidi="ar-SA"/>
              </w:rPr>
            </w:pPr>
            <w:r w:rsidRPr="008B639E">
              <w:rPr>
                <w:rFonts w:ascii="Arial MT" w:eastAsia="Arial MT" w:hAnsi="Arial MT" w:cs="Arial MT"/>
                <w:sz w:val="18"/>
                <w:lang w:eastAsia="en-US" w:bidi="ar-SA"/>
              </w:rPr>
              <w:t>679/2016.</w:t>
            </w:r>
          </w:p>
        </w:tc>
      </w:tr>
      <w:bookmarkEnd w:id="0"/>
    </w:tbl>
    <w:p w14:paraId="3C8333D2" w14:textId="77777777" w:rsidR="008B639E" w:rsidRPr="008B639E" w:rsidRDefault="008B639E" w:rsidP="008B639E">
      <w:pPr>
        <w:rPr>
          <w:lang w:eastAsia="en-US" w:bidi="ar-SA"/>
        </w:rPr>
      </w:pPr>
    </w:p>
    <w:p w14:paraId="60A5C1FF" w14:textId="77777777" w:rsidR="00F20C08" w:rsidRDefault="00F20C08" w:rsidP="00F20C08"/>
    <w:p w14:paraId="3C7A00E9" w14:textId="77777777" w:rsidR="000F3719" w:rsidRPr="00FE5538" w:rsidRDefault="000F3719" w:rsidP="00AE7ACC">
      <w:pPr>
        <w:pStyle w:val="Corpotesto"/>
        <w:jc w:val="both"/>
      </w:pPr>
    </w:p>
    <w:sectPr w:rsidR="000F3719" w:rsidRPr="00FE5538" w:rsidSect="00D420B9">
      <w:headerReference w:type="default" r:id="rId14"/>
      <w:pgSz w:w="11910" w:h="16840"/>
      <w:pgMar w:top="3260" w:right="853" w:bottom="280" w:left="1020"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4D40" w14:textId="77777777" w:rsidR="00327946" w:rsidRDefault="00327946">
      <w:r>
        <w:separator/>
      </w:r>
    </w:p>
  </w:endnote>
  <w:endnote w:type="continuationSeparator" w:id="0">
    <w:p w14:paraId="7A7EF071" w14:textId="77777777" w:rsidR="00327946" w:rsidRDefault="0032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E8D0" w14:textId="77777777" w:rsidR="00327946" w:rsidRDefault="00327946">
      <w:r>
        <w:separator/>
      </w:r>
    </w:p>
  </w:footnote>
  <w:footnote w:type="continuationSeparator" w:id="0">
    <w:p w14:paraId="1DAAD47A" w14:textId="77777777" w:rsidR="00327946" w:rsidRDefault="0032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3CB1" w14:textId="77777777" w:rsidR="000F3719" w:rsidRDefault="00DC1A97">
    <w:pPr>
      <w:pStyle w:val="Corpotesto"/>
      <w:spacing w:line="14" w:lineRule="auto"/>
      <w:rPr>
        <w:sz w:val="20"/>
      </w:rPr>
    </w:pPr>
    <w:r>
      <w:rPr>
        <w:noProof/>
      </w:rPr>
      <w:drawing>
        <wp:anchor distT="0" distB="0" distL="0" distR="0" simplePos="0" relativeHeight="251421696" behindDoc="1" locked="0" layoutInCell="1" allowOverlap="1" wp14:anchorId="380470C2" wp14:editId="1D668C82">
          <wp:simplePos x="0" y="0"/>
          <wp:positionH relativeFrom="page">
            <wp:posOffset>1489184</wp:posOffset>
          </wp:positionH>
          <wp:positionV relativeFrom="page">
            <wp:posOffset>562012</wp:posOffset>
          </wp:positionV>
          <wp:extent cx="4566083" cy="1519517"/>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66083" cy="15195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334"/>
    <w:multiLevelType w:val="hybridMultilevel"/>
    <w:tmpl w:val="48707C8A"/>
    <w:lvl w:ilvl="0" w:tplc="3BCEA1B8">
      <w:start w:val="1"/>
      <w:numFmt w:val="upperLetter"/>
      <w:lvlText w:val="%1-"/>
      <w:lvlJc w:val="left"/>
      <w:pPr>
        <w:ind w:left="502" w:hanging="360"/>
      </w:pPr>
      <w:rPr>
        <w:rFonts w:hint="default"/>
        <w:b/>
        <w:bCs w:val="0"/>
        <w:u w:val="singl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38DB70D5"/>
    <w:multiLevelType w:val="hybridMultilevel"/>
    <w:tmpl w:val="C3C87BDC"/>
    <w:lvl w:ilvl="0" w:tplc="05E0B13A">
      <w:start w:val="1"/>
      <w:numFmt w:val="lowerLetter"/>
      <w:lvlText w:val="%1)"/>
      <w:lvlJc w:val="left"/>
      <w:pPr>
        <w:ind w:left="1193" w:hanging="360"/>
      </w:pPr>
      <w:rPr>
        <w:rFonts w:ascii="Times New Roman" w:eastAsia="Times New Roman" w:hAnsi="Times New Roman" w:cs="Times New Roman" w:hint="default"/>
        <w:spacing w:val="-6"/>
        <w:w w:val="99"/>
        <w:sz w:val="24"/>
        <w:szCs w:val="24"/>
        <w:lang w:val="it-IT" w:eastAsia="it-IT" w:bidi="it-IT"/>
      </w:rPr>
    </w:lvl>
    <w:lvl w:ilvl="1" w:tplc="7D2A4B9C">
      <w:start w:val="1"/>
      <w:numFmt w:val="lowerLetter"/>
      <w:lvlText w:val="%2)"/>
      <w:lvlJc w:val="left"/>
      <w:pPr>
        <w:ind w:left="1553" w:hanging="336"/>
      </w:pPr>
      <w:rPr>
        <w:rFonts w:ascii="Times New Roman" w:eastAsia="Times New Roman" w:hAnsi="Times New Roman" w:cs="Times New Roman" w:hint="default"/>
        <w:i/>
        <w:spacing w:val="-3"/>
        <w:w w:val="99"/>
        <w:sz w:val="24"/>
        <w:szCs w:val="24"/>
        <w:lang w:val="it-IT" w:eastAsia="it-IT" w:bidi="it-IT"/>
      </w:rPr>
    </w:lvl>
    <w:lvl w:ilvl="2" w:tplc="F5AA16F2">
      <w:numFmt w:val="bullet"/>
      <w:lvlText w:val="•"/>
      <w:lvlJc w:val="left"/>
      <w:pPr>
        <w:ind w:left="2482" w:hanging="336"/>
      </w:pPr>
      <w:rPr>
        <w:rFonts w:hint="default"/>
        <w:lang w:val="it-IT" w:eastAsia="it-IT" w:bidi="it-IT"/>
      </w:rPr>
    </w:lvl>
    <w:lvl w:ilvl="3" w:tplc="A2787B16">
      <w:numFmt w:val="bullet"/>
      <w:lvlText w:val="•"/>
      <w:lvlJc w:val="left"/>
      <w:pPr>
        <w:ind w:left="3405" w:hanging="336"/>
      </w:pPr>
      <w:rPr>
        <w:rFonts w:hint="default"/>
        <w:lang w:val="it-IT" w:eastAsia="it-IT" w:bidi="it-IT"/>
      </w:rPr>
    </w:lvl>
    <w:lvl w:ilvl="4" w:tplc="5B2C0748">
      <w:numFmt w:val="bullet"/>
      <w:lvlText w:val="•"/>
      <w:lvlJc w:val="left"/>
      <w:pPr>
        <w:ind w:left="4328" w:hanging="336"/>
      </w:pPr>
      <w:rPr>
        <w:rFonts w:hint="default"/>
        <w:lang w:val="it-IT" w:eastAsia="it-IT" w:bidi="it-IT"/>
      </w:rPr>
    </w:lvl>
    <w:lvl w:ilvl="5" w:tplc="C12C452C">
      <w:numFmt w:val="bullet"/>
      <w:lvlText w:val="•"/>
      <w:lvlJc w:val="left"/>
      <w:pPr>
        <w:ind w:left="5251" w:hanging="336"/>
      </w:pPr>
      <w:rPr>
        <w:rFonts w:hint="default"/>
        <w:lang w:val="it-IT" w:eastAsia="it-IT" w:bidi="it-IT"/>
      </w:rPr>
    </w:lvl>
    <w:lvl w:ilvl="6" w:tplc="04E08342">
      <w:numFmt w:val="bullet"/>
      <w:lvlText w:val="•"/>
      <w:lvlJc w:val="left"/>
      <w:pPr>
        <w:ind w:left="6174" w:hanging="336"/>
      </w:pPr>
      <w:rPr>
        <w:rFonts w:hint="default"/>
        <w:lang w:val="it-IT" w:eastAsia="it-IT" w:bidi="it-IT"/>
      </w:rPr>
    </w:lvl>
    <w:lvl w:ilvl="7" w:tplc="0622ACBE">
      <w:numFmt w:val="bullet"/>
      <w:lvlText w:val="•"/>
      <w:lvlJc w:val="left"/>
      <w:pPr>
        <w:ind w:left="7097" w:hanging="336"/>
      </w:pPr>
      <w:rPr>
        <w:rFonts w:hint="default"/>
        <w:lang w:val="it-IT" w:eastAsia="it-IT" w:bidi="it-IT"/>
      </w:rPr>
    </w:lvl>
    <w:lvl w:ilvl="8" w:tplc="87984DCC">
      <w:numFmt w:val="bullet"/>
      <w:lvlText w:val="•"/>
      <w:lvlJc w:val="left"/>
      <w:pPr>
        <w:ind w:left="8020" w:hanging="336"/>
      </w:pPr>
      <w:rPr>
        <w:rFonts w:hint="default"/>
        <w:lang w:val="it-IT" w:eastAsia="it-IT" w:bidi="it-IT"/>
      </w:rPr>
    </w:lvl>
  </w:abstractNum>
  <w:abstractNum w:abstractNumId="2" w15:restartNumberingAfterBreak="0">
    <w:nsid w:val="41DA7A76"/>
    <w:multiLevelType w:val="hybridMultilevel"/>
    <w:tmpl w:val="9FFAD406"/>
    <w:lvl w:ilvl="0" w:tplc="9A8A1DEE">
      <w:numFmt w:val="bullet"/>
      <w:lvlText w:val="-"/>
      <w:lvlJc w:val="left"/>
      <w:pPr>
        <w:ind w:left="1193" w:hanging="360"/>
      </w:pPr>
      <w:rPr>
        <w:rFonts w:ascii="Calibri" w:eastAsia="Calibri" w:hAnsi="Calibri" w:cs="Calibri" w:hint="default"/>
        <w:spacing w:val="-2"/>
        <w:w w:val="100"/>
        <w:sz w:val="24"/>
        <w:szCs w:val="24"/>
        <w:lang w:val="it-IT" w:eastAsia="it-IT" w:bidi="it-IT"/>
      </w:rPr>
    </w:lvl>
    <w:lvl w:ilvl="1" w:tplc="A4F6E630">
      <w:numFmt w:val="bullet"/>
      <w:lvlText w:val="•"/>
      <w:lvlJc w:val="left"/>
      <w:pPr>
        <w:ind w:left="2066" w:hanging="360"/>
      </w:pPr>
      <w:rPr>
        <w:rFonts w:hint="default"/>
        <w:lang w:val="it-IT" w:eastAsia="it-IT" w:bidi="it-IT"/>
      </w:rPr>
    </w:lvl>
    <w:lvl w:ilvl="2" w:tplc="48BCE684">
      <w:numFmt w:val="bullet"/>
      <w:lvlText w:val="•"/>
      <w:lvlJc w:val="left"/>
      <w:pPr>
        <w:ind w:left="2933" w:hanging="360"/>
      </w:pPr>
      <w:rPr>
        <w:rFonts w:hint="default"/>
        <w:lang w:val="it-IT" w:eastAsia="it-IT" w:bidi="it-IT"/>
      </w:rPr>
    </w:lvl>
    <w:lvl w:ilvl="3" w:tplc="157CAA52">
      <w:numFmt w:val="bullet"/>
      <w:lvlText w:val="•"/>
      <w:lvlJc w:val="left"/>
      <w:pPr>
        <w:ind w:left="3799" w:hanging="360"/>
      </w:pPr>
      <w:rPr>
        <w:rFonts w:hint="default"/>
        <w:lang w:val="it-IT" w:eastAsia="it-IT" w:bidi="it-IT"/>
      </w:rPr>
    </w:lvl>
    <w:lvl w:ilvl="4" w:tplc="A9EE8310">
      <w:numFmt w:val="bullet"/>
      <w:lvlText w:val="•"/>
      <w:lvlJc w:val="left"/>
      <w:pPr>
        <w:ind w:left="4666" w:hanging="360"/>
      </w:pPr>
      <w:rPr>
        <w:rFonts w:hint="default"/>
        <w:lang w:val="it-IT" w:eastAsia="it-IT" w:bidi="it-IT"/>
      </w:rPr>
    </w:lvl>
    <w:lvl w:ilvl="5" w:tplc="6E58A812">
      <w:numFmt w:val="bullet"/>
      <w:lvlText w:val="•"/>
      <w:lvlJc w:val="left"/>
      <w:pPr>
        <w:ind w:left="5533" w:hanging="360"/>
      </w:pPr>
      <w:rPr>
        <w:rFonts w:hint="default"/>
        <w:lang w:val="it-IT" w:eastAsia="it-IT" w:bidi="it-IT"/>
      </w:rPr>
    </w:lvl>
    <w:lvl w:ilvl="6" w:tplc="6DD285DE">
      <w:numFmt w:val="bullet"/>
      <w:lvlText w:val="•"/>
      <w:lvlJc w:val="left"/>
      <w:pPr>
        <w:ind w:left="6399" w:hanging="360"/>
      </w:pPr>
      <w:rPr>
        <w:rFonts w:hint="default"/>
        <w:lang w:val="it-IT" w:eastAsia="it-IT" w:bidi="it-IT"/>
      </w:rPr>
    </w:lvl>
    <w:lvl w:ilvl="7" w:tplc="022CC998">
      <w:numFmt w:val="bullet"/>
      <w:lvlText w:val="•"/>
      <w:lvlJc w:val="left"/>
      <w:pPr>
        <w:ind w:left="7266" w:hanging="360"/>
      </w:pPr>
      <w:rPr>
        <w:rFonts w:hint="default"/>
        <w:lang w:val="it-IT" w:eastAsia="it-IT" w:bidi="it-IT"/>
      </w:rPr>
    </w:lvl>
    <w:lvl w:ilvl="8" w:tplc="87183272">
      <w:numFmt w:val="bullet"/>
      <w:lvlText w:val="•"/>
      <w:lvlJc w:val="left"/>
      <w:pPr>
        <w:ind w:left="8133" w:hanging="360"/>
      </w:pPr>
      <w:rPr>
        <w:rFonts w:hint="default"/>
        <w:lang w:val="it-IT" w:eastAsia="it-IT" w:bidi="it-IT"/>
      </w:rPr>
    </w:lvl>
  </w:abstractNum>
  <w:abstractNum w:abstractNumId="3" w15:restartNumberingAfterBreak="0">
    <w:nsid w:val="4412284E"/>
    <w:multiLevelType w:val="hybridMultilevel"/>
    <w:tmpl w:val="E8F4A13A"/>
    <w:lvl w:ilvl="0" w:tplc="96E67358">
      <w:start w:val="1"/>
      <w:numFmt w:val="decimal"/>
      <w:lvlText w:val="%1."/>
      <w:lvlJc w:val="left"/>
      <w:pPr>
        <w:ind w:left="1193" w:hanging="360"/>
      </w:pPr>
      <w:rPr>
        <w:rFonts w:ascii="Times New Roman" w:eastAsia="Times New Roman" w:hAnsi="Times New Roman" w:cs="Times New Roman" w:hint="default"/>
        <w:spacing w:val="-60"/>
        <w:w w:val="99"/>
        <w:sz w:val="24"/>
        <w:szCs w:val="24"/>
        <w:lang w:val="it-IT" w:eastAsia="it-IT" w:bidi="it-IT"/>
      </w:rPr>
    </w:lvl>
    <w:lvl w:ilvl="1" w:tplc="826CCC32">
      <w:numFmt w:val="bullet"/>
      <w:lvlText w:val=""/>
      <w:lvlJc w:val="left"/>
      <w:pPr>
        <w:ind w:left="1913" w:hanging="360"/>
      </w:pPr>
      <w:rPr>
        <w:rFonts w:ascii="Symbol" w:eastAsia="Symbol" w:hAnsi="Symbol" w:cs="Symbol" w:hint="default"/>
        <w:w w:val="100"/>
        <w:sz w:val="24"/>
        <w:szCs w:val="24"/>
        <w:lang w:val="it-IT" w:eastAsia="it-IT" w:bidi="it-IT"/>
      </w:rPr>
    </w:lvl>
    <w:lvl w:ilvl="2" w:tplc="11D80296">
      <w:numFmt w:val="bullet"/>
      <w:lvlText w:val="•"/>
      <w:lvlJc w:val="left"/>
      <w:pPr>
        <w:ind w:left="2802" w:hanging="360"/>
      </w:pPr>
      <w:rPr>
        <w:rFonts w:hint="default"/>
        <w:lang w:val="it-IT" w:eastAsia="it-IT" w:bidi="it-IT"/>
      </w:rPr>
    </w:lvl>
    <w:lvl w:ilvl="3" w:tplc="9C1EA554">
      <w:numFmt w:val="bullet"/>
      <w:lvlText w:val="•"/>
      <w:lvlJc w:val="left"/>
      <w:pPr>
        <w:ind w:left="3685" w:hanging="360"/>
      </w:pPr>
      <w:rPr>
        <w:rFonts w:hint="default"/>
        <w:lang w:val="it-IT" w:eastAsia="it-IT" w:bidi="it-IT"/>
      </w:rPr>
    </w:lvl>
    <w:lvl w:ilvl="4" w:tplc="1CDA4D5E">
      <w:numFmt w:val="bullet"/>
      <w:lvlText w:val="•"/>
      <w:lvlJc w:val="left"/>
      <w:pPr>
        <w:ind w:left="4568" w:hanging="360"/>
      </w:pPr>
      <w:rPr>
        <w:rFonts w:hint="default"/>
        <w:lang w:val="it-IT" w:eastAsia="it-IT" w:bidi="it-IT"/>
      </w:rPr>
    </w:lvl>
    <w:lvl w:ilvl="5" w:tplc="9E849B12">
      <w:numFmt w:val="bullet"/>
      <w:lvlText w:val="•"/>
      <w:lvlJc w:val="left"/>
      <w:pPr>
        <w:ind w:left="5451" w:hanging="360"/>
      </w:pPr>
      <w:rPr>
        <w:rFonts w:hint="default"/>
        <w:lang w:val="it-IT" w:eastAsia="it-IT" w:bidi="it-IT"/>
      </w:rPr>
    </w:lvl>
    <w:lvl w:ilvl="6" w:tplc="734ED884">
      <w:numFmt w:val="bullet"/>
      <w:lvlText w:val="•"/>
      <w:lvlJc w:val="left"/>
      <w:pPr>
        <w:ind w:left="6334" w:hanging="360"/>
      </w:pPr>
      <w:rPr>
        <w:rFonts w:hint="default"/>
        <w:lang w:val="it-IT" w:eastAsia="it-IT" w:bidi="it-IT"/>
      </w:rPr>
    </w:lvl>
    <w:lvl w:ilvl="7" w:tplc="F038288A">
      <w:numFmt w:val="bullet"/>
      <w:lvlText w:val="•"/>
      <w:lvlJc w:val="left"/>
      <w:pPr>
        <w:ind w:left="7217" w:hanging="360"/>
      </w:pPr>
      <w:rPr>
        <w:rFonts w:hint="default"/>
        <w:lang w:val="it-IT" w:eastAsia="it-IT" w:bidi="it-IT"/>
      </w:rPr>
    </w:lvl>
    <w:lvl w:ilvl="8" w:tplc="7E1A4716">
      <w:numFmt w:val="bullet"/>
      <w:lvlText w:val="•"/>
      <w:lvlJc w:val="left"/>
      <w:pPr>
        <w:ind w:left="8100" w:hanging="360"/>
      </w:pPr>
      <w:rPr>
        <w:rFonts w:hint="default"/>
        <w:lang w:val="it-IT" w:eastAsia="it-IT" w:bidi="it-IT"/>
      </w:rPr>
    </w:lvl>
  </w:abstractNum>
  <w:abstractNum w:abstractNumId="4" w15:restartNumberingAfterBreak="0">
    <w:nsid w:val="52000AE8"/>
    <w:multiLevelType w:val="hybridMultilevel"/>
    <w:tmpl w:val="CA0E1FEC"/>
    <w:lvl w:ilvl="0" w:tplc="B644EEB8">
      <w:start w:val="1"/>
      <w:numFmt w:val="lowerLetter"/>
      <w:lvlText w:val="%1)"/>
      <w:lvlJc w:val="left"/>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6AA33BEA"/>
    <w:multiLevelType w:val="hybridMultilevel"/>
    <w:tmpl w:val="5FE2F8D6"/>
    <w:lvl w:ilvl="0" w:tplc="EF56558C">
      <w:numFmt w:val="bullet"/>
      <w:lvlText w:val="-"/>
      <w:lvlJc w:val="left"/>
      <w:pPr>
        <w:ind w:left="1193" w:hanging="360"/>
      </w:pPr>
      <w:rPr>
        <w:rFonts w:ascii="Calibri" w:eastAsia="Calibri" w:hAnsi="Calibri" w:cs="Calibri" w:hint="default"/>
        <w:spacing w:val="-2"/>
        <w:w w:val="99"/>
        <w:sz w:val="24"/>
        <w:szCs w:val="24"/>
        <w:lang w:val="it-IT" w:eastAsia="it-IT" w:bidi="it-IT"/>
      </w:rPr>
    </w:lvl>
    <w:lvl w:ilvl="1" w:tplc="73061732">
      <w:numFmt w:val="bullet"/>
      <w:lvlText w:val="•"/>
      <w:lvlJc w:val="left"/>
      <w:pPr>
        <w:ind w:left="2066" w:hanging="360"/>
      </w:pPr>
      <w:rPr>
        <w:rFonts w:hint="default"/>
        <w:lang w:val="it-IT" w:eastAsia="it-IT" w:bidi="it-IT"/>
      </w:rPr>
    </w:lvl>
    <w:lvl w:ilvl="2" w:tplc="435EE2AE">
      <w:numFmt w:val="bullet"/>
      <w:lvlText w:val="•"/>
      <w:lvlJc w:val="left"/>
      <w:pPr>
        <w:ind w:left="2933" w:hanging="360"/>
      </w:pPr>
      <w:rPr>
        <w:rFonts w:hint="default"/>
        <w:lang w:val="it-IT" w:eastAsia="it-IT" w:bidi="it-IT"/>
      </w:rPr>
    </w:lvl>
    <w:lvl w:ilvl="3" w:tplc="C4FA4EFE">
      <w:numFmt w:val="bullet"/>
      <w:lvlText w:val="•"/>
      <w:lvlJc w:val="left"/>
      <w:pPr>
        <w:ind w:left="3799" w:hanging="360"/>
      </w:pPr>
      <w:rPr>
        <w:rFonts w:hint="default"/>
        <w:lang w:val="it-IT" w:eastAsia="it-IT" w:bidi="it-IT"/>
      </w:rPr>
    </w:lvl>
    <w:lvl w:ilvl="4" w:tplc="E6C0F49C">
      <w:numFmt w:val="bullet"/>
      <w:lvlText w:val="•"/>
      <w:lvlJc w:val="left"/>
      <w:pPr>
        <w:ind w:left="4666" w:hanging="360"/>
      </w:pPr>
      <w:rPr>
        <w:rFonts w:hint="default"/>
        <w:lang w:val="it-IT" w:eastAsia="it-IT" w:bidi="it-IT"/>
      </w:rPr>
    </w:lvl>
    <w:lvl w:ilvl="5" w:tplc="A32A1B3A">
      <w:numFmt w:val="bullet"/>
      <w:lvlText w:val="•"/>
      <w:lvlJc w:val="left"/>
      <w:pPr>
        <w:ind w:left="5533" w:hanging="360"/>
      </w:pPr>
      <w:rPr>
        <w:rFonts w:hint="default"/>
        <w:lang w:val="it-IT" w:eastAsia="it-IT" w:bidi="it-IT"/>
      </w:rPr>
    </w:lvl>
    <w:lvl w:ilvl="6" w:tplc="FA6A52B4">
      <w:numFmt w:val="bullet"/>
      <w:lvlText w:val="•"/>
      <w:lvlJc w:val="left"/>
      <w:pPr>
        <w:ind w:left="6399" w:hanging="360"/>
      </w:pPr>
      <w:rPr>
        <w:rFonts w:hint="default"/>
        <w:lang w:val="it-IT" w:eastAsia="it-IT" w:bidi="it-IT"/>
      </w:rPr>
    </w:lvl>
    <w:lvl w:ilvl="7" w:tplc="4C1EA4D4">
      <w:numFmt w:val="bullet"/>
      <w:lvlText w:val="•"/>
      <w:lvlJc w:val="left"/>
      <w:pPr>
        <w:ind w:left="7266" w:hanging="360"/>
      </w:pPr>
      <w:rPr>
        <w:rFonts w:hint="default"/>
        <w:lang w:val="it-IT" w:eastAsia="it-IT" w:bidi="it-IT"/>
      </w:rPr>
    </w:lvl>
    <w:lvl w:ilvl="8" w:tplc="09E86942">
      <w:numFmt w:val="bullet"/>
      <w:lvlText w:val="•"/>
      <w:lvlJc w:val="left"/>
      <w:pPr>
        <w:ind w:left="8133" w:hanging="360"/>
      </w:pPr>
      <w:rPr>
        <w:rFonts w:hint="default"/>
        <w:lang w:val="it-IT" w:eastAsia="it-IT" w:bidi="it-IT"/>
      </w:rPr>
    </w:lvl>
  </w:abstractNum>
  <w:abstractNum w:abstractNumId="6" w15:restartNumberingAfterBreak="0">
    <w:nsid w:val="78EE11F3"/>
    <w:multiLevelType w:val="hybridMultilevel"/>
    <w:tmpl w:val="9CB698A8"/>
    <w:lvl w:ilvl="0" w:tplc="ECFC4540">
      <w:start w:val="1"/>
      <w:numFmt w:val="decimal"/>
      <w:lvlText w:val="%1."/>
      <w:lvlJc w:val="left"/>
      <w:pPr>
        <w:ind w:left="1073" w:hanging="240"/>
      </w:pPr>
      <w:rPr>
        <w:rFonts w:ascii="Times New Roman" w:eastAsia="Times New Roman" w:hAnsi="Times New Roman" w:cs="Times New Roman" w:hint="default"/>
        <w:spacing w:val="-1"/>
        <w:w w:val="100"/>
        <w:sz w:val="24"/>
        <w:szCs w:val="24"/>
        <w:lang w:val="it-IT" w:eastAsia="it-IT" w:bidi="it-IT"/>
      </w:rPr>
    </w:lvl>
    <w:lvl w:ilvl="1" w:tplc="21D2F446">
      <w:numFmt w:val="bullet"/>
      <w:lvlText w:val="•"/>
      <w:lvlJc w:val="left"/>
      <w:pPr>
        <w:ind w:left="1958" w:hanging="240"/>
      </w:pPr>
      <w:rPr>
        <w:rFonts w:hint="default"/>
        <w:lang w:val="it-IT" w:eastAsia="it-IT" w:bidi="it-IT"/>
      </w:rPr>
    </w:lvl>
    <w:lvl w:ilvl="2" w:tplc="DFE63F56">
      <w:numFmt w:val="bullet"/>
      <w:lvlText w:val="•"/>
      <w:lvlJc w:val="left"/>
      <w:pPr>
        <w:ind w:left="2837" w:hanging="240"/>
      </w:pPr>
      <w:rPr>
        <w:rFonts w:hint="default"/>
        <w:lang w:val="it-IT" w:eastAsia="it-IT" w:bidi="it-IT"/>
      </w:rPr>
    </w:lvl>
    <w:lvl w:ilvl="3" w:tplc="1B6EBF4C">
      <w:numFmt w:val="bullet"/>
      <w:lvlText w:val="•"/>
      <w:lvlJc w:val="left"/>
      <w:pPr>
        <w:ind w:left="3715" w:hanging="240"/>
      </w:pPr>
      <w:rPr>
        <w:rFonts w:hint="default"/>
        <w:lang w:val="it-IT" w:eastAsia="it-IT" w:bidi="it-IT"/>
      </w:rPr>
    </w:lvl>
    <w:lvl w:ilvl="4" w:tplc="813A2264">
      <w:numFmt w:val="bullet"/>
      <w:lvlText w:val="•"/>
      <w:lvlJc w:val="left"/>
      <w:pPr>
        <w:ind w:left="4594" w:hanging="240"/>
      </w:pPr>
      <w:rPr>
        <w:rFonts w:hint="default"/>
        <w:lang w:val="it-IT" w:eastAsia="it-IT" w:bidi="it-IT"/>
      </w:rPr>
    </w:lvl>
    <w:lvl w:ilvl="5" w:tplc="98C2F058">
      <w:numFmt w:val="bullet"/>
      <w:lvlText w:val="•"/>
      <w:lvlJc w:val="left"/>
      <w:pPr>
        <w:ind w:left="5473" w:hanging="240"/>
      </w:pPr>
      <w:rPr>
        <w:rFonts w:hint="default"/>
        <w:lang w:val="it-IT" w:eastAsia="it-IT" w:bidi="it-IT"/>
      </w:rPr>
    </w:lvl>
    <w:lvl w:ilvl="6" w:tplc="F4449358">
      <w:numFmt w:val="bullet"/>
      <w:lvlText w:val="•"/>
      <w:lvlJc w:val="left"/>
      <w:pPr>
        <w:ind w:left="6351" w:hanging="240"/>
      </w:pPr>
      <w:rPr>
        <w:rFonts w:hint="default"/>
        <w:lang w:val="it-IT" w:eastAsia="it-IT" w:bidi="it-IT"/>
      </w:rPr>
    </w:lvl>
    <w:lvl w:ilvl="7" w:tplc="040202E2">
      <w:numFmt w:val="bullet"/>
      <w:lvlText w:val="•"/>
      <w:lvlJc w:val="left"/>
      <w:pPr>
        <w:ind w:left="7230" w:hanging="240"/>
      </w:pPr>
      <w:rPr>
        <w:rFonts w:hint="default"/>
        <w:lang w:val="it-IT" w:eastAsia="it-IT" w:bidi="it-IT"/>
      </w:rPr>
    </w:lvl>
    <w:lvl w:ilvl="8" w:tplc="FF7E27AE">
      <w:numFmt w:val="bullet"/>
      <w:lvlText w:val="•"/>
      <w:lvlJc w:val="left"/>
      <w:pPr>
        <w:ind w:left="8109" w:hanging="240"/>
      </w:pPr>
      <w:rPr>
        <w:rFonts w:hint="default"/>
        <w:lang w:val="it-IT" w:eastAsia="it-IT" w:bidi="it-IT"/>
      </w:rPr>
    </w:lvl>
  </w:abstractNum>
  <w:abstractNum w:abstractNumId="7" w15:restartNumberingAfterBreak="0">
    <w:nsid w:val="79936207"/>
    <w:multiLevelType w:val="hybridMultilevel"/>
    <w:tmpl w:val="5374ED5A"/>
    <w:lvl w:ilvl="0" w:tplc="B644EEB8">
      <w:start w:val="1"/>
      <w:numFmt w:val="lowerLetter"/>
      <w:lvlText w:val="%1)"/>
      <w:lvlJc w:val="left"/>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19"/>
    <w:rsid w:val="00085EFD"/>
    <w:rsid w:val="000B5065"/>
    <w:rsid w:val="000C69F5"/>
    <w:rsid w:val="000F3719"/>
    <w:rsid w:val="00127F6E"/>
    <w:rsid w:val="0014762B"/>
    <w:rsid w:val="001772D1"/>
    <w:rsid w:val="001A1C72"/>
    <w:rsid w:val="001B2C13"/>
    <w:rsid w:val="001C5640"/>
    <w:rsid w:val="001F6F65"/>
    <w:rsid w:val="0020093D"/>
    <w:rsid w:val="0023148F"/>
    <w:rsid w:val="0023516F"/>
    <w:rsid w:val="002375B1"/>
    <w:rsid w:val="0024094A"/>
    <w:rsid w:val="00241C0E"/>
    <w:rsid w:val="00294377"/>
    <w:rsid w:val="003237FF"/>
    <w:rsid w:val="00323B4B"/>
    <w:rsid w:val="00327946"/>
    <w:rsid w:val="00340050"/>
    <w:rsid w:val="003409E3"/>
    <w:rsid w:val="00370FED"/>
    <w:rsid w:val="003A25B4"/>
    <w:rsid w:val="003E4920"/>
    <w:rsid w:val="003F5983"/>
    <w:rsid w:val="00431BB5"/>
    <w:rsid w:val="004A4310"/>
    <w:rsid w:val="004B1770"/>
    <w:rsid w:val="004E3E8A"/>
    <w:rsid w:val="00515057"/>
    <w:rsid w:val="00555EAF"/>
    <w:rsid w:val="00575E0B"/>
    <w:rsid w:val="005B747D"/>
    <w:rsid w:val="006108E1"/>
    <w:rsid w:val="00696427"/>
    <w:rsid w:val="00697A86"/>
    <w:rsid w:val="006C3FB4"/>
    <w:rsid w:val="006F10EE"/>
    <w:rsid w:val="00706399"/>
    <w:rsid w:val="0072244B"/>
    <w:rsid w:val="0072669A"/>
    <w:rsid w:val="007430DA"/>
    <w:rsid w:val="0076346F"/>
    <w:rsid w:val="00771646"/>
    <w:rsid w:val="00771BD3"/>
    <w:rsid w:val="007A0971"/>
    <w:rsid w:val="007E04F1"/>
    <w:rsid w:val="007F36AB"/>
    <w:rsid w:val="00862BC3"/>
    <w:rsid w:val="008736C8"/>
    <w:rsid w:val="008B639E"/>
    <w:rsid w:val="008D2968"/>
    <w:rsid w:val="008D3B20"/>
    <w:rsid w:val="008E56A4"/>
    <w:rsid w:val="008F746D"/>
    <w:rsid w:val="00946F00"/>
    <w:rsid w:val="00994D8C"/>
    <w:rsid w:val="009A2E07"/>
    <w:rsid w:val="009C6EB7"/>
    <w:rsid w:val="00A44106"/>
    <w:rsid w:val="00AC5B71"/>
    <w:rsid w:val="00AE7ACC"/>
    <w:rsid w:val="00B213E4"/>
    <w:rsid w:val="00B475E3"/>
    <w:rsid w:val="00B75B42"/>
    <w:rsid w:val="00B81530"/>
    <w:rsid w:val="00B82240"/>
    <w:rsid w:val="00BB4031"/>
    <w:rsid w:val="00BD7D18"/>
    <w:rsid w:val="00BD7F94"/>
    <w:rsid w:val="00BE04B8"/>
    <w:rsid w:val="00C41C88"/>
    <w:rsid w:val="00C425BE"/>
    <w:rsid w:val="00C47FCF"/>
    <w:rsid w:val="00C614B0"/>
    <w:rsid w:val="00CF6688"/>
    <w:rsid w:val="00D420B9"/>
    <w:rsid w:val="00D67FAE"/>
    <w:rsid w:val="00D82558"/>
    <w:rsid w:val="00DA059C"/>
    <w:rsid w:val="00DB4F76"/>
    <w:rsid w:val="00DC1A97"/>
    <w:rsid w:val="00E54E86"/>
    <w:rsid w:val="00E61F82"/>
    <w:rsid w:val="00E637C7"/>
    <w:rsid w:val="00E73D77"/>
    <w:rsid w:val="00E95EE4"/>
    <w:rsid w:val="00EC233D"/>
    <w:rsid w:val="00EC6D83"/>
    <w:rsid w:val="00ED497A"/>
    <w:rsid w:val="00F04395"/>
    <w:rsid w:val="00F20C08"/>
    <w:rsid w:val="00F22C75"/>
    <w:rsid w:val="00F46CC7"/>
    <w:rsid w:val="00F6251F"/>
    <w:rsid w:val="00F87B7F"/>
    <w:rsid w:val="00FE5538"/>
    <w:rsid w:val="00FF2E25"/>
    <w:rsid w:val="00FF7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CE8A"/>
  <w15:docId w15:val="{283E7A4F-9CC5-491C-8DBD-CA7993D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11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93" w:hanging="360"/>
    </w:pPr>
  </w:style>
  <w:style w:type="paragraph" w:customStyle="1" w:styleId="TableParagraph">
    <w:name w:val="Table Paragraph"/>
    <w:basedOn w:val="Normale"/>
    <w:uiPriority w:val="1"/>
    <w:qFormat/>
    <w:pPr>
      <w:ind w:left="107"/>
    </w:pPr>
  </w:style>
  <w:style w:type="character" w:styleId="Collegamentoipertestuale">
    <w:name w:val="Hyperlink"/>
    <w:basedOn w:val="Carpredefinitoparagrafo"/>
    <w:uiPriority w:val="99"/>
    <w:unhideWhenUsed/>
    <w:rsid w:val="0072669A"/>
    <w:rPr>
      <w:color w:val="0000FF" w:themeColor="hyperlink"/>
      <w:u w:val="single"/>
    </w:rPr>
  </w:style>
  <w:style w:type="character" w:styleId="Menzionenonrisolta">
    <w:name w:val="Unresolved Mention"/>
    <w:basedOn w:val="Carpredefinitoparagrafo"/>
    <w:uiPriority w:val="99"/>
    <w:semiHidden/>
    <w:unhideWhenUsed/>
    <w:rsid w:val="0072669A"/>
    <w:rPr>
      <w:color w:val="605E5C"/>
      <w:shd w:val="clear" w:color="auto" w:fill="E1DFDD"/>
    </w:rPr>
  </w:style>
  <w:style w:type="character" w:styleId="Collegamentovisitato">
    <w:name w:val="FollowedHyperlink"/>
    <w:basedOn w:val="Carpredefinitoparagrafo"/>
    <w:uiPriority w:val="99"/>
    <w:semiHidden/>
    <w:unhideWhenUsed/>
    <w:rsid w:val="00431BB5"/>
    <w:rPr>
      <w:color w:val="800080" w:themeColor="followedHyperlink"/>
      <w:u w:val="single"/>
    </w:rPr>
  </w:style>
  <w:style w:type="paragraph" w:styleId="Intestazione">
    <w:name w:val="header"/>
    <w:basedOn w:val="Normale"/>
    <w:link w:val="IntestazioneCarattere"/>
    <w:uiPriority w:val="99"/>
    <w:unhideWhenUsed/>
    <w:rsid w:val="008B639E"/>
    <w:pPr>
      <w:tabs>
        <w:tab w:val="center" w:pos="4819"/>
        <w:tab w:val="right" w:pos="9638"/>
      </w:tabs>
    </w:pPr>
  </w:style>
  <w:style w:type="character" w:customStyle="1" w:styleId="IntestazioneCarattere">
    <w:name w:val="Intestazione Carattere"/>
    <w:basedOn w:val="Carpredefinitoparagrafo"/>
    <w:link w:val="Intestazione"/>
    <w:uiPriority w:val="99"/>
    <w:rsid w:val="008B639E"/>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8B639E"/>
    <w:pPr>
      <w:tabs>
        <w:tab w:val="center" w:pos="4819"/>
        <w:tab w:val="right" w:pos="9638"/>
      </w:tabs>
    </w:pPr>
  </w:style>
  <w:style w:type="character" w:customStyle="1" w:styleId="PidipaginaCarattere">
    <w:name w:val="Piè di pagina Carattere"/>
    <w:basedOn w:val="Carpredefinitoparagrafo"/>
    <w:link w:val="Pidipagina"/>
    <w:uiPriority w:val="99"/>
    <w:rsid w:val="008B639E"/>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ts10@emarche.it" TargetMode="External"/><Relationship Id="rId13" Type="http://schemas.openxmlformats.org/officeDocument/2006/relationships/hyperlink" Target="mailto:rpd@2ste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ito10@umesinofrasass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fabriano.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s10.esinofrasassi.it/" TargetMode="External"/><Relationship Id="rId4" Type="http://schemas.openxmlformats.org/officeDocument/2006/relationships/settings" Target="settings.xml"/><Relationship Id="rId9" Type="http://schemas.openxmlformats.org/officeDocument/2006/relationships/hyperlink" Target="http://www.cmesinofrasass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4834-BB62-4F1F-8136-0D774FCE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3639</Words>
  <Characters>20747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ALLEGATO A – DOMANDA DI CONTRIBUTO</vt:lpstr>
    </vt:vector>
  </TitlesOfParts>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DOMANDA DI CONTRIBUTO</dc:title>
  <dc:creator>utente</dc:creator>
  <cp:lastModifiedBy>Amanda Gubinelli</cp:lastModifiedBy>
  <cp:revision>3</cp:revision>
  <dcterms:created xsi:type="dcterms:W3CDTF">2022-01-21T10:28:00Z</dcterms:created>
  <dcterms:modified xsi:type="dcterms:W3CDTF">2022-01-21T10:28:00Z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2020-08-28T00:00:00Z</vt:filetime>
  </property>
</Properties>
</file>